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91A72" w14:textId="652F2A16" w:rsidR="00DB7B64" w:rsidRDefault="00DB7B64" w:rsidP="00DB7B64">
      <w:pPr>
        <w:pStyle w:val="Tijeloteksta"/>
        <w:spacing w:after="0"/>
        <w:jc w:val="both"/>
        <w:rPr>
          <w:i w:val="0"/>
          <w:iCs w:val="0"/>
          <w:sz w:val="24"/>
          <w:szCs w:val="24"/>
        </w:rPr>
      </w:pPr>
      <w:r w:rsidRPr="00DB7B64">
        <w:rPr>
          <w:i w:val="0"/>
          <w:iCs w:val="0"/>
          <w:sz w:val="24"/>
          <w:szCs w:val="24"/>
        </w:rPr>
        <w:t xml:space="preserve">Na temelju članka </w:t>
      </w:r>
      <w:r w:rsidR="00F22688">
        <w:rPr>
          <w:i w:val="0"/>
          <w:iCs w:val="0"/>
          <w:sz w:val="24"/>
          <w:szCs w:val="24"/>
        </w:rPr>
        <w:t xml:space="preserve">20. i članak </w:t>
      </w:r>
      <w:r w:rsidRPr="00DB7B64">
        <w:rPr>
          <w:i w:val="0"/>
          <w:iCs w:val="0"/>
          <w:sz w:val="24"/>
          <w:szCs w:val="24"/>
        </w:rPr>
        <w:t>42.</w:t>
      </w:r>
      <w:r>
        <w:rPr>
          <w:i w:val="0"/>
          <w:iCs w:val="0"/>
          <w:sz w:val="24"/>
          <w:szCs w:val="24"/>
        </w:rPr>
        <w:t xml:space="preserve"> </w:t>
      </w:r>
      <w:r w:rsidRPr="00DB7B64">
        <w:rPr>
          <w:i w:val="0"/>
          <w:iCs w:val="0"/>
          <w:sz w:val="24"/>
          <w:szCs w:val="24"/>
        </w:rPr>
        <w:t xml:space="preserve"> Zakona o lokalnim porezima  ( „Narodne novine“ br. 115/16, 101/17, 114/22</w:t>
      </w:r>
      <w:r w:rsidR="00737D67">
        <w:rPr>
          <w:i w:val="0"/>
          <w:iCs w:val="0"/>
          <w:sz w:val="24"/>
          <w:szCs w:val="24"/>
        </w:rPr>
        <w:t>,</w:t>
      </w:r>
      <w:r w:rsidRPr="00DB7B64">
        <w:rPr>
          <w:i w:val="0"/>
          <w:iCs w:val="0"/>
          <w:sz w:val="24"/>
          <w:szCs w:val="24"/>
        </w:rPr>
        <w:t xml:space="preserve"> 114/23</w:t>
      </w:r>
      <w:r w:rsidR="00737D67">
        <w:rPr>
          <w:i w:val="0"/>
          <w:iCs w:val="0"/>
          <w:sz w:val="24"/>
          <w:szCs w:val="24"/>
        </w:rPr>
        <w:t xml:space="preserve"> i 152/24</w:t>
      </w:r>
      <w:r>
        <w:rPr>
          <w:i w:val="0"/>
          <w:iCs w:val="0"/>
          <w:sz w:val="24"/>
          <w:szCs w:val="24"/>
        </w:rPr>
        <w:t>,</w:t>
      </w:r>
      <w:r w:rsidRPr="00DB7B64">
        <w:rPr>
          <w:i w:val="0"/>
          <w:iCs w:val="0"/>
          <w:sz w:val="24"/>
          <w:szCs w:val="24"/>
        </w:rPr>
        <w:t xml:space="preserve"> u daljnjem tekstu: Zakon), članka 35. Zakona o lokalnoj i područnoj (regionalnoj) samoupravi ( „Narodne novine“ br. 33/01, 60/01</w:t>
      </w:r>
      <w:r w:rsidR="00373A2D">
        <w:rPr>
          <w:i w:val="0"/>
          <w:iCs w:val="0"/>
          <w:sz w:val="24"/>
          <w:szCs w:val="24"/>
        </w:rPr>
        <w:t xml:space="preserve"> </w:t>
      </w:r>
      <w:r w:rsidRPr="00DB7B64">
        <w:rPr>
          <w:i w:val="0"/>
          <w:iCs w:val="0"/>
          <w:sz w:val="24"/>
          <w:szCs w:val="24"/>
        </w:rPr>
        <w:t>-</w:t>
      </w:r>
      <w:r w:rsidR="00373A2D">
        <w:rPr>
          <w:i w:val="0"/>
          <w:iCs w:val="0"/>
          <w:sz w:val="24"/>
          <w:szCs w:val="24"/>
        </w:rPr>
        <w:t xml:space="preserve"> </w:t>
      </w:r>
      <w:r w:rsidRPr="00DB7B64">
        <w:rPr>
          <w:i w:val="0"/>
          <w:iCs w:val="0"/>
          <w:sz w:val="24"/>
          <w:szCs w:val="24"/>
        </w:rPr>
        <w:t xml:space="preserve">vjerodostojno tumačenje, 129/05, 109/07, 125/08, 36/09, </w:t>
      </w:r>
      <w:r w:rsidR="001F7736">
        <w:rPr>
          <w:i w:val="0"/>
          <w:iCs w:val="0"/>
          <w:sz w:val="24"/>
          <w:szCs w:val="24"/>
        </w:rPr>
        <w:t xml:space="preserve">36/09, </w:t>
      </w:r>
      <w:r w:rsidRPr="00DB7B64">
        <w:rPr>
          <w:i w:val="0"/>
          <w:iCs w:val="0"/>
          <w:sz w:val="24"/>
          <w:szCs w:val="24"/>
        </w:rPr>
        <w:t>150/11, 144/12 , 19/13, 137/15</w:t>
      </w:r>
      <w:r w:rsidR="00373A2D">
        <w:rPr>
          <w:i w:val="0"/>
          <w:iCs w:val="0"/>
          <w:sz w:val="24"/>
          <w:szCs w:val="24"/>
        </w:rPr>
        <w:t xml:space="preserve"> </w:t>
      </w:r>
      <w:r w:rsidRPr="00DB7B64">
        <w:rPr>
          <w:i w:val="0"/>
          <w:iCs w:val="0"/>
          <w:sz w:val="24"/>
          <w:szCs w:val="24"/>
        </w:rPr>
        <w:t>-</w:t>
      </w:r>
      <w:r w:rsidR="00373A2D">
        <w:rPr>
          <w:i w:val="0"/>
          <w:iCs w:val="0"/>
          <w:sz w:val="24"/>
          <w:szCs w:val="24"/>
        </w:rPr>
        <w:t xml:space="preserve"> </w:t>
      </w:r>
      <w:r w:rsidRPr="00DB7B64">
        <w:rPr>
          <w:i w:val="0"/>
          <w:iCs w:val="0"/>
          <w:sz w:val="24"/>
          <w:szCs w:val="24"/>
        </w:rPr>
        <w:t xml:space="preserve">ispravak , 123/17, 98/19, 144/20) i članka </w:t>
      </w:r>
      <w:r w:rsidR="00F22688">
        <w:rPr>
          <w:i w:val="0"/>
          <w:iCs w:val="0"/>
          <w:sz w:val="24"/>
          <w:szCs w:val="24"/>
        </w:rPr>
        <w:t>29</w:t>
      </w:r>
      <w:r w:rsidRPr="00DB7B64">
        <w:rPr>
          <w:i w:val="0"/>
          <w:iCs w:val="0"/>
          <w:sz w:val="24"/>
          <w:szCs w:val="24"/>
        </w:rPr>
        <w:t xml:space="preserve">. Statuta Općine </w:t>
      </w:r>
      <w:r w:rsidR="00F22688">
        <w:rPr>
          <w:i w:val="0"/>
          <w:iCs w:val="0"/>
          <w:sz w:val="24"/>
          <w:szCs w:val="24"/>
        </w:rPr>
        <w:t>Donji Andrijevci</w:t>
      </w:r>
      <w:r w:rsidRPr="00DB7B64">
        <w:rPr>
          <w:i w:val="0"/>
          <w:iCs w:val="0"/>
          <w:sz w:val="24"/>
          <w:szCs w:val="24"/>
        </w:rPr>
        <w:t xml:space="preserve"> („Službeni vjesnik Brodsko-posavske županije“ broj </w:t>
      </w:r>
      <w:r w:rsidR="00F22688">
        <w:rPr>
          <w:i w:val="0"/>
          <w:iCs w:val="0"/>
          <w:sz w:val="24"/>
          <w:szCs w:val="24"/>
        </w:rPr>
        <w:t>8/21 i 17/22),</w:t>
      </w:r>
      <w:r w:rsidRPr="00DB7B64"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 xml:space="preserve"> Općinsko vijeć</w:t>
      </w:r>
      <w:r w:rsidR="00860E0D">
        <w:rPr>
          <w:i w:val="0"/>
          <w:iCs w:val="0"/>
          <w:sz w:val="24"/>
          <w:szCs w:val="24"/>
        </w:rPr>
        <w:t>e</w:t>
      </w:r>
      <w:r>
        <w:rPr>
          <w:i w:val="0"/>
          <w:iCs w:val="0"/>
          <w:sz w:val="24"/>
          <w:szCs w:val="24"/>
        </w:rPr>
        <w:t xml:space="preserve"> Općine </w:t>
      </w:r>
      <w:r w:rsidR="00F22688">
        <w:rPr>
          <w:i w:val="0"/>
          <w:iCs w:val="0"/>
          <w:sz w:val="24"/>
          <w:szCs w:val="24"/>
        </w:rPr>
        <w:t xml:space="preserve">Donji Andrijevci na </w:t>
      </w:r>
      <w:r w:rsidR="00737D67">
        <w:rPr>
          <w:i w:val="0"/>
          <w:iCs w:val="0"/>
          <w:sz w:val="24"/>
          <w:szCs w:val="24"/>
        </w:rPr>
        <w:t>xx</w:t>
      </w:r>
      <w:r w:rsidR="00F22688">
        <w:rPr>
          <w:i w:val="0"/>
          <w:iCs w:val="0"/>
          <w:sz w:val="24"/>
          <w:szCs w:val="24"/>
        </w:rPr>
        <w:t>. sjednici</w:t>
      </w:r>
      <w:r>
        <w:rPr>
          <w:i w:val="0"/>
          <w:iCs w:val="0"/>
          <w:sz w:val="24"/>
          <w:szCs w:val="24"/>
        </w:rPr>
        <w:t xml:space="preserve"> </w:t>
      </w:r>
      <w:r w:rsidRPr="00DB7B64">
        <w:rPr>
          <w:i w:val="0"/>
          <w:iCs w:val="0"/>
          <w:sz w:val="24"/>
          <w:szCs w:val="24"/>
        </w:rPr>
        <w:t>održanoj dana</w:t>
      </w:r>
      <w:r w:rsidR="00F22688">
        <w:rPr>
          <w:i w:val="0"/>
          <w:iCs w:val="0"/>
          <w:sz w:val="24"/>
          <w:szCs w:val="24"/>
        </w:rPr>
        <w:t xml:space="preserve"> </w:t>
      </w:r>
      <w:r w:rsidR="00737D67">
        <w:rPr>
          <w:i w:val="0"/>
          <w:iCs w:val="0"/>
          <w:sz w:val="24"/>
          <w:szCs w:val="24"/>
        </w:rPr>
        <w:t>x.x.2025</w:t>
      </w:r>
      <w:r w:rsidRPr="00DB7B64">
        <w:rPr>
          <w:i w:val="0"/>
          <w:iCs w:val="0"/>
          <w:sz w:val="24"/>
          <w:szCs w:val="24"/>
        </w:rPr>
        <w:t>. godine, don</w:t>
      </w:r>
      <w:r w:rsidR="00F673C8">
        <w:rPr>
          <w:i w:val="0"/>
          <w:iCs w:val="0"/>
          <w:sz w:val="24"/>
          <w:szCs w:val="24"/>
        </w:rPr>
        <w:t>o</w:t>
      </w:r>
      <w:r w:rsidRPr="00DB7B64">
        <w:rPr>
          <w:i w:val="0"/>
          <w:iCs w:val="0"/>
          <w:sz w:val="24"/>
          <w:szCs w:val="24"/>
        </w:rPr>
        <w:t>s</w:t>
      </w:r>
      <w:r>
        <w:rPr>
          <w:i w:val="0"/>
          <w:iCs w:val="0"/>
          <w:sz w:val="24"/>
          <w:szCs w:val="24"/>
        </w:rPr>
        <w:t xml:space="preserve">i </w:t>
      </w:r>
      <w:r w:rsidRPr="00DB7B64">
        <w:rPr>
          <w:i w:val="0"/>
          <w:iCs w:val="0"/>
          <w:sz w:val="24"/>
          <w:szCs w:val="24"/>
        </w:rPr>
        <w:t xml:space="preserve"> </w:t>
      </w:r>
    </w:p>
    <w:p w14:paraId="2E68836C" w14:textId="77777777" w:rsidR="00F673C8" w:rsidRPr="00DB7B64" w:rsidRDefault="00F673C8" w:rsidP="00DB7B64">
      <w:pPr>
        <w:pStyle w:val="Tijeloteksta"/>
        <w:spacing w:after="0"/>
        <w:jc w:val="both"/>
        <w:rPr>
          <w:i w:val="0"/>
          <w:iCs w:val="0"/>
          <w:sz w:val="24"/>
          <w:szCs w:val="24"/>
        </w:rPr>
      </w:pPr>
    </w:p>
    <w:p w14:paraId="7A869162" w14:textId="6C045C48" w:rsidR="00F673C8" w:rsidRDefault="00DB7B64" w:rsidP="00DB7B64">
      <w:pPr>
        <w:pStyle w:val="Tijeloteksta"/>
        <w:spacing w:after="0"/>
        <w:jc w:val="center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ODLUK</w:t>
      </w:r>
      <w:r w:rsidR="00F22688">
        <w:rPr>
          <w:b/>
          <w:bCs/>
          <w:i w:val="0"/>
          <w:iCs w:val="0"/>
          <w:sz w:val="24"/>
          <w:szCs w:val="24"/>
        </w:rPr>
        <w:t>U</w:t>
      </w:r>
      <w:r>
        <w:rPr>
          <w:b/>
          <w:bCs/>
          <w:i w:val="0"/>
          <w:iCs w:val="0"/>
          <w:sz w:val="24"/>
          <w:szCs w:val="24"/>
        </w:rPr>
        <w:t xml:space="preserve"> </w:t>
      </w:r>
      <w:r w:rsidR="00737D67">
        <w:rPr>
          <w:b/>
          <w:bCs/>
          <w:i w:val="0"/>
          <w:iCs w:val="0"/>
          <w:sz w:val="24"/>
          <w:szCs w:val="24"/>
        </w:rPr>
        <w:t>O IZMJENAMA ODLUKE</w:t>
      </w:r>
    </w:p>
    <w:p w14:paraId="178463ED" w14:textId="59190786" w:rsidR="005640D3" w:rsidRDefault="00DB7B64" w:rsidP="00DB7B64">
      <w:pPr>
        <w:pStyle w:val="Tijeloteksta"/>
        <w:spacing w:after="0"/>
        <w:jc w:val="center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 xml:space="preserve">O POREZIMA OPĆINE </w:t>
      </w:r>
      <w:r w:rsidR="00F22688">
        <w:rPr>
          <w:b/>
          <w:bCs/>
          <w:i w:val="0"/>
          <w:iCs w:val="0"/>
          <w:sz w:val="24"/>
          <w:szCs w:val="24"/>
        </w:rPr>
        <w:t>DONJI ANDRIJEVCI</w:t>
      </w:r>
    </w:p>
    <w:p w14:paraId="4CFA305F" w14:textId="77777777" w:rsidR="00DB7B64" w:rsidRDefault="00DB7B64" w:rsidP="00DB7B64">
      <w:pPr>
        <w:pStyle w:val="Tijeloteksta"/>
        <w:spacing w:after="0"/>
        <w:jc w:val="center"/>
        <w:rPr>
          <w:sz w:val="24"/>
          <w:szCs w:val="24"/>
        </w:rPr>
      </w:pPr>
    </w:p>
    <w:p w14:paraId="7B1258CF" w14:textId="109AFD57" w:rsidR="007C76FB" w:rsidRPr="007C76FB" w:rsidRDefault="007C76FB" w:rsidP="00DB7B64">
      <w:pPr>
        <w:pStyle w:val="Tijeloteksta"/>
        <w:spacing w:after="0"/>
        <w:jc w:val="center"/>
        <w:rPr>
          <w:b/>
          <w:bCs/>
          <w:i w:val="0"/>
          <w:iCs w:val="0"/>
          <w:sz w:val="24"/>
          <w:szCs w:val="24"/>
        </w:rPr>
      </w:pPr>
      <w:r w:rsidRPr="007C76FB">
        <w:rPr>
          <w:b/>
          <w:bCs/>
          <w:i w:val="0"/>
          <w:iCs w:val="0"/>
          <w:sz w:val="24"/>
          <w:szCs w:val="24"/>
        </w:rPr>
        <w:t xml:space="preserve">Članak 1. </w:t>
      </w:r>
    </w:p>
    <w:p w14:paraId="14DD0A29" w14:textId="14FA68A6" w:rsidR="007C76FB" w:rsidRPr="00C37C04" w:rsidRDefault="007C76FB" w:rsidP="007C76FB">
      <w:pPr>
        <w:pStyle w:val="Heading10"/>
        <w:keepNext/>
        <w:keepLines/>
        <w:spacing w:after="0"/>
        <w:jc w:val="both"/>
        <w:rPr>
          <w:b w:val="0"/>
          <w:bCs w:val="0"/>
          <w:i/>
          <w:iCs/>
        </w:rPr>
      </w:pPr>
      <w:bookmarkStart w:id="0" w:name="bookmark0"/>
      <w:r w:rsidRPr="007C76FB">
        <w:rPr>
          <w:b w:val="0"/>
          <w:bCs w:val="0"/>
        </w:rPr>
        <w:t xml:space="preserve">U Odluci o porezima Općine Donji Andrijevci </w:t>
      </w:r>
      <w:bookmarkStart w:id="1" w:name="_Hlk187325188"/>
      <w:r w:rsidRPr="007C76FB">
        <w:rPr>
          <w:b w:val="0"/>
          <w:bCs w:val="0"/>
        </w:rPr>
        <w:t>(„Službeni vjesnik Brodsko-posavske županije“ broj 38/23)</w:t>
      </w:r>
      <w:bookmarkEnd w:id="1"/>
      <w:r w:rsidRPr="007C76FB">
        <w:rPr>
          <w:b w:val="0"/>
          <w:bCs w:val="0"/>
        </w:rPr>
        <w:t xml:space="preserve"> u članku 1. riječi </w:t>
      </w:r>
      <w:r w:rsidRPr="00C37C04">
        <w:rPr>
          <w:b w:val="0"/>
          <w:bCs w:val="0"/>
          <w:i/>
          <w:iCs/>
        </w:rPr>
        <w:t>''visina poreza na kuće za odmor''</w:t>
      </w:r>
      <w:r w:rsidRPr="007C76FB">
        <w:rPr>
          <w:b w:val="0"/>
          <w:bCs w:val="0"/>
        </w:rPr>
        <w:t xml:space="preserve"> zamjenjuju se riječima </w:t>
      </w:r>
      <w:r w:rsidRPr="00C37C04">
        <w:rPr>
          <w:b w:val="0"/>
          <w:bCs w:val="0"/>
          <w:i/>
          <w:iCs/>
        </w:rPr>
        <w:t>''visina poreza na nekretnine''.</w:t>
      </w:r>
    </w:p>
    <w:bookmarkEnd w:id="0"/>
    <w:p w14:paraId="2445AA91" w14:textId="77777777" w:rsidR="00DB7B64" w:rsidRDefault="00DB7B64" w:rsidP="00DB7B64">
      <w:pPr>
        <w:pStyle w:val="Tijeloteksta"/>
        <w:spacing w:after="0"/>
        <w:jc w:val="both"/>
        <w:rPr>
          <w:sz w:val="24"/>
          <w:szCs w:val="24"/>
        </w:rPr>
      </w:pPr>
    </w:p>
    <w:p w14:paraId="566A084F" w14:textId="6F796ACC" w:rsidR="005640D3" w:rsidRDefault="00BD6FB2" w:rsidP="00C77DA7">
      <w:pPr>
        <w:pStyle w:val="Heading10"/>
        <w:keepNext/>
        <w:keepLines/>
        <w:spacing w:after="0"/>
      </w:pPr>
      <w:bookmarkStart w:id="2" w:name="bookmark2"/>
      <w:r>
        <w:t>Članak 2.</w:t>
      </w:r>
      <w:bookmarkEnd w:id="2"/>
    </w:p>
    <w:p w14:paraId="10425EA7" w14:textId="77777777" w:rsidR="007C76FB" w:rsidRDefault="007C76FB" w:rsidP="00C77DA7">
      <w:pPr>
        <w:pStyle w:val="Tijeloteksta"/>
        <w:spacing w:after="0"/>
        <w:rPr>
          <w:i w:val="0"/>
          <w:iCs w:val="0"/>
          <w:sz w:val="24"/>
          <w:szCs w:val="24"/>
        </w:rPr>
      </w:pPr>
    </w:p>
    <w:p w14:paraId="3CCD929F" w14:textId="161586B4" w:rsidR="005640D3" w:rsidRPr="005E00A2" w:rsidRDefault="007C76FB" w:rsidP="00C77DA7">
      <w:pPr>
        <w:pStyle w:val="Tijeloteksta"/>
        <w:spacing w:after="0"/>
        <w:rPr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U članku 2. stavak 1. točka 2. riječi </w:t>
      </w:r>
      <w:r w:rsidRPr="005E00A2">
        <w:rPr>
          <w:sz w:val="24"/>
          <w:szCs w:val="24"/>
        </w:rPr>
        <w:t>''porez na kuće za odmor''</w:t>
      </w:r>
      <w:r>
        <w:rPr>
          <w:i w:val="0"/>
          <w:iCs w:val="0"/>
          <w:sz w:val="24"/>
          <w:szCs w:val="24"/>
        </w:rPr>
        <w:t xml:space="preserve"> zamjenjuju se </w:t>
      </w:r>
      <w:r w:rsidRPr="005E00A2">
        <w:rPr>
          <w:sz w:val="24"/>
          <w:szCs w:val="24"/>
        </w:rPr>
        <w:t>riječima ''porez na nekretnine''.</w:t>
      </w:r>
    </w:p>
    <w:p w14:paraId="528E4647" w14:textId="77777777" w:rsidR="00DB7B64" w:rsidRPr="00DB7B64" w:rsidRDefault="00DB7B64" w:rsidP="00DB7B64">
      <w:pPr>
        <w:pStyle w:val="Tijeloteksta"/>
        <w:tabs>
          <w:tab w:val="left" w:pos="526"/>
        </w:tabs>
        <w:spacing w:after="0"/>
        <w:rPr>
          <w:sz w:val="24"/>
          <w:szCs w:val="24"/>
        </w:rPr>
      </w:pPr>
    </w:p>
    <w:p w14:paraId="03F4DF28" w14:textId="77777777" w:rsidR="005640D3" w:rsidRDefault="00BD6FB2" w:rsidP="00C77DA7">
      <w:pPr>
        <w:pStyle w:val="Heading10"/>
        <w:keepNext/>
        <w:keepLines/>
        <w:spacing w:after="0"/>
      </w:pPr>
      <w:bookmarkStart w:id="3" w:name="bookmark4"/>
      <w:r>
        <w:t>Članak 3.</w:t>
      </w:r>
      <w:bookmarkEnd w:id="3"/>
    </w:p>
    <w:p w14:paraId="13D961F5" w14:textId="767A3956" w:rsidR="00DB7B64" w:rsidRDefault="007C76FB" w:rsidP="00DB7B64">
      <w:pPr>
        <w:pStyle w:val="Tijeloteksta"/>
        <w:tabs>
          <w:tab w:val="left" w:pos="1248"/>
          <w:tab w:val="left" w:pos="3014"/>
          <w:tab w:val="left" w:pos="4454"/>
          <w:tab w:val="left" w:pos="5770"/>
          <w:tab w:val="left" w:pos="7898"/>
          <w:tab w:val="left" w:pos="8861"/>
        </w:tabs>
        <w:spacing w:after="0"/>
        <w:jc w:val="both"/>
        <w:rPr>
          <w:sz w:val="24"/>
          <w:szCs w:val="24"/>
        </w:rPr>
      </w:pPr>
      <w:r w:rsidRPr="005E00A2">
        <w:rPr>
          <w:i w:val="0"/>
          <w:iCs w:val="0"/>
          <w:sz w:val="24"/>
          <w:szCs w:val="24"/>
        </w:rPr>
        <w:t>Naziv odjeljka iznad članka 5. mijenja se i glasi: IV. Porez na nekretnine</w:t>
      </w:r>
      <w:r>
        <w:rPr>
          <w:sz w:val="24"/>
          <w:szCs w:val="24"/>
        </w:rPr>
        <w:t>.</w:t>
      </w:r>
    </w:p>
    <w:p w14:paraId="1396A6EC" w14:textId="77777777" w:rsidR="007C76FB" w:rsidRDefault="007C76FB" w:rsidP="00C77DA7">
      <w:pPr>
        <w:pStyle w:val="Heading10"/>
        <w:keepNext/>
        <w:keepLines/>
        <w:spacing w:after="0"/>
      </w:pPr>
      <w:bookmarkStart w:id="4" w:name="bookmark8"/>
    </w:p>
    <w:p w14:paraId="42C2AF3C" w14:textId="49F693F3" w:rsidR="005640D3" w:rsidRDefault="00BD6FB2" w:rsidP="00C77DA7">
      <w:pPr>
        <w:pStyle w:val="Heading10"/>
        <w:keepNext/>
        <w:keepLines/>
        <w:spacing w:after="0"/>
      </w:pPr>
      <w:r>
        <w:t xml:space="preserve">Članak </w:t>
      </w:r>
      <w:r w:rsidR="007C76FB">
        <w:t>4</w:t>
      </w:r>
      <w:r>
        <w:t>.</w:t>
      </w:r>
      <w:bookmarkEnd w:id="4"/>
    </w:p>
    <w:p w14:paraId="5B2B1CB6" w14:textId="30A62784" w:rsidR="007C76FB" w:rsidRDefault="007C76FB" w:rsidP="00786468">
      <w:pPr>
        <w:pStyle w:val="Tijeloteksta"/>
        <w:spacing w:after="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Članak 5</w:t>
      </w:r>
      <w:r w:rsidR="005E00A2">
        <w:rPr>
          <w:i w:val="0"/>
          <w:iCs w:val="0"/>
          <w:sz w:val="24"/>
          <w:szCs w:val="24"/>
        </w:rPr>
        <w:t>.</w:t>
      </w:r>
      <w:r>
        <w:rPr>
          <w:i w:val="0"/>
          <w:iCs w:val="0"/>
          <w:sz w:val="24"/>
          <w:szCs w:val="24"/>
        </w:rPr>
        <w:t xml:space="preserve"> mijenja se i glasi:</w:t>
      </w:r>
    </w:p>
    <w:p w14:paraId="41C972BA" w14:textId="0CBFF788" w:rsidR="005640D3" w:rsidRPr="007C76FB" w:rsidRDefault="007C76FB" w:rsidP="00786468">
      <w:pPr>
        <w:pStyle w:val="Tijeloteksta"/>
        <w:spacing w:after="0"/>
        <w:rPr>
          <w:sz w:val="24"/>
          <w:szCs w:val="24"/>
        </w:rPr>
      </w:pPr>
      <w:r w:rsidRPr="007C76FB">
        <w:rPr>
          <w:sz w:val="24"/>
          <w:szCs w:val="24"/>
        </w:rPr>
        <w:t>»</w:t>
      </w:r>
      <w:r w:rsidR="00786468" w:rsidRPr="007C76FB">
        <w:rPr>
          <w:sz w:val="24"/>
          <w:szCs w:val="24"/>
        </w:rPr>
        <w:t xml:space="preserve">Porez na </w:t>
      </w:r>
      <w:r w:rsidRPr="007C76FB">
        <w:rPr>
          <w:sz w:val="24"/>
          <w:szCs w:val="24"/>
        </w:rPr>
        <w:t>nekretnine</w:t>
      </w:r>
      <w:r w:rsidR="00786468" w:rsidRPr="007C76FB">
        <w:rPr>
          <w:sz w:val="24"/>
          <w:szCs w:val="24"/>
        </w:rPr>
        <w:t xml:space="preserve"> na području Općine</w:t>
      </w:r>
      <w:r w:rsidR="00DB7B64" w:rsidRPr="007C76FB">
        <w:rPr>
          <w:sz w:val="24"/>
          <w:szCs w:val="24"/>
        </w:rPr>
        <w:t xml:space="preserve"> </w:t>
      </w:r>
      <w:r w:rsidR="00F22688" w:rsidRPr="007C76FB">
        <w:rPr>
          <w:sz w:val="24"/>
          <w:szCs w:val="24"/>
        </w:rPr>
        <w:t>Donji Andrijevci</w:t>
      </w:r>
      <w:r w:rsidR="00786468" w:rsidRPr="007C76FB">
        <w:rPr>
          <w:sz w:val="24"/>
          <w:szCs w:val="24"/>
        </w:rPr>
        <w:t xml:space="preserve"> plaća se u visini od</w:t>
      </w:r>
      <w:r w:rsidR="00DB7B64" w:rsidRPr="007C76FB">
        <w:rPr>
          <w:sz w:val="24"/>
          <w:szCs w:val="24"/>
        </w:rPr>
        <w:t xml:space="preserve"> </w:t>
      </w:r>
      <w:r w:rsidR="00F22688" w:rsidRPr="007C76FB">
        <w:rPr>
          <w:sz w:val="24"/>
          <w:szCs w:val="24"/>
        </w:rPr>
        <w:t xml:space="preserve">1,00 </w:t>
      </w:r>
      <w:r w:rsidR="00786468" w:rsidRPr="007C76FB">
        <w:rPr>
          <w:sz w:val="24"/>
          <w:szCs w:val="24"/>
        </w:rPr>
        <w:t>eura /m</w:t>
      </w:r>
      <w:r w:rsidR="00786468" w:rsidRPr="007C76FB">
        <w:rPr>
          <w:sz w:val="24"/>
          <w:szCs w:val="24"/>
          <w:vertAlign w:val="superscript"/>
        </w:rPr>
        <w:t>2</w:t>
      </w:r>
      <w:r w:rsidR="00DB7B64" w:rsidRPr="007C76FB">
        <w:rPr>
          <w:sz w:val="24"/>
          <w:szCs w:val="24"/>
          <w:vertAlign w:val="superscript"/>
        </w:rPr>
        <w:t xml:space="preserve"> </w:t>
      </w:r>
      <w:r w:rsidR="00786468" w:rsidRPr="007C76FB">
        <w:rPr>
          <w:sz w:val="24"/>
          <w:szCs w:val="24"/>
        </w:rPr>
        <w:t>korisne površine kuće za odmor.</w:t>
      </w:r>
      <w:r w:rsidRPr="007C76FB">
        <w:rPr>
          <w:sz w:val="24"/>
          <w:szCs w:val="24"/>
        </w:rPr>
        <w:t>«.</w:t>
      </w:r>
    </w:p>
    <w:p w14:paraId="684332EB" w14:textId="77777777" w:rsidR="00DB7B64" w:rsidRDefault="00DB7B64" w:rsidP="00DB7B64">
      <w:pPr>
        <w:pStyle w:val="Tijeloteksta"/>
        <w:tabs>
          <w:tab w:val="left" w:leader="underscore" w:pos="7898"/>
        </w:tabs>
        <w:spacing w:after="0"/>
        <w:rPr>
          <w:sz w:val="24"/>
          <w:szCs w:val="24"/>
        </w:rPr>
      </w:pPr>
    </w:p>
    <w:p w14:paraId="568C4F1A" w14:textId="77777777" w:rsidR="00C77DA7" w:rsidRDefault="00C77DA7" w:rsidP="00C77DA7">
      <w:pPr>
        <w:pStyle w:val="Tijeloteksta"/>
        <w:spacing w:after="0"/>
        <w:jc w:val="both"/>
        <w:rPr>
          <w:sz w:val="24"/>
          <w:szCs w:val="24"/>
        </w:rPr>
      </w:pPr>
    </w:p>
    <w:p w14:paraId="67ED2D39" w14:textId="4ECA3BE7" w:rsidR="005640D3" w:rsidRDefault="00BD6FB2" w:rsidP="00C77DA7">
      <w:pPr>
        <w:pStyle w:val="Heading10"/>
        <w:keepNext/>
        <w:keepLines/>
        <w:spacing w:after="0"/>
      </w:pPr>
      <w:bookmarkStart w:id="5" w:name="bookmark22"/>
      <w:r>
        <w:t xml:space="preserve">Članak </w:t>
      </w:r>
      <w:r w:rsidR="00BA1109">
        <w:t>5</w:t>
      </w:r>
      <w:r>
        <w:t>.</w:t>
      </w:r>
      <w:bookmarkEnd w:id="5"/>
    </w:p>
    <w:p w14:paraId="6A0FFD67" w14:textId="3FC4979E" w:rsidR="00C77DA7" w:rsidRPr="00C37C04" w:rsidRDefault="00BD6FB2" w:rsidP="00C37C04">
      <w:pPr>
        <w:pStyle w:val="Tijeloteksta"/>
        <w:spacing w:after="0"/>
        <w:ind w:firstLine="708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Postupci utvrđivanja poreza započeti po odredbama Odluke o porezima Općine</w:t>
      </w:r>
      <w:r w:rsidR="00C77DA7">
        <w:rPr>
          <w:i w:val="0"/>
          <w:iCs w:val="0"/>
          <w:sz w:val="24"/>
          <w:szCs w:val="24"/>
        </w:rPr>
        <w:t xml:space="preserve"> </w:t>
      </w:r>
      <w:r w:rsidR="00F22688">
        <w:rPr>
          <w:i w:val="0"/>
          <w:iCs w:val="0"/>
          <w:sz w:val="24"/>
          <w:szCs w:val="24"/>
        </w:rPr>
        <w:t>Donji Andrijevci</w:t>
      </w:r>
      <w:r w:rsidR="00C77DA7">
        <w:rPr>
          <w:i w:val="0"/>
          <w:iCs w:val="0"/>
          <w:sz w:val="24"/>
          <w:szCs w:val="24"/>
        </w:rPr>
        <w:t xml:space="preserve"> </w:t>
      </w:r>
      <w:r w:rsidR="00BA1109" w:rsidRPr="00BA1109">
        <w:rPr>
          <w:i w:val="0"/>
          <w:iCs w:val="0"/>
          <w:sz w:val="24"/>
          <w:szCs w:val="24"/>
        </w:rPr>
        <w:t>(„Službeni vjesnik Brodsko-posavske županije“ broj 38/23)</w:t>
      </w:r>
      <w:r>
        <w:rPr>
          <w:i w:val="0"/>
          <w:iCs w:val="0"/>
          <w:sz w:val="24"/>
          <w:szCs w:val="24"/>
        </w:rPr>
        <w:t xml:space="preserve"> koji nisu dovršeni do stupanja na snagu ove Odluke, dovršit će se prema odredbama </w:t>
      </w:r>
      <w:r w:rsidR="00C77DA7">
        <w:rPr>
          <w:i w:val="0"/>
          <w:iCs w:val="0"/>
          <w:sz w:val="24"/>
          <w:szCs w:val="24"/>
        </w:rPr>
        <w:t xml:space="preserve">Odluke o </w:t>
      </w:r>
      <w:r w:rsidR="00786468">
        <w:rPr>
          <w:i w:val="0"/>
          <w:iCs w:val="0"/>
          <w:sz w:val="24"/>
          <w:szCs w:val="24"/>
        </w:rPr>
        <w:t xml:space="preserve">općinskim </w:t>
      </w:r>
      <w:r w:rsidR="00C77DA7">
        <w:rPr>
          <w:i w:val="0"/>
          <w:iCs w:val="0"/>
          <w:sz w:val="24"/>
          <w:szCs w:val="24"/>
        </w:rPr>
        <w:t xml:space="preserve">porezima Općine </w:t>
      </w:r>
      <w:r w:rsidR="00A97975">
        <w:rPr>
          <w:i w:val="0"/>
          <w:iCs w:val="0"/>
          <w:sz w:val="24"/>
          <w:szCs w:val="24"/>
        </w:rPr>
        <w:t>Donji Andrijevci</w:t>
      </w:r>
      <w:r w:rsidR="00860E0D" w:rsidRPr="00860E0D">
        <w:rPr>
          <w:i w:val="0"/>
          <w:iCs w:val="0"/>
          <w:sz w:val="24"/>
          <w:szCs w:val="24"/>
        </w:rPr>
        <w:t xml:space="preserve"> </w:t>
      </w:r>
      <w:r w:rsidR="00BA1109" w:rsidRPr="00BA1109">
        <w:rPr>
          <w:i w:val="0"/>
          <w:iCs w:val="0"/>
          <w:sz w:val="24"/>
          <w:szCs w:val="24"/>
        </w:rPr>
        <w:t>(„Službeni vjesnik Brodsko-posavske županije“ broj 38/23)</w:t>
      </w:r>
      <w:r w:rsidR="005E00A2">
        <w:rPr>
          <w:i w:val="0"/>
          <w:iCs w:val="0"/>
          <w:sz w:val="24"/>
          <w:szCs w:val="24"/>
        </w:rPr>
        <w:t>,</w:t>
      </w:r>
      <w:r w:rsidR="00C37C04" w:rsidRPr="00C37C04">
        <w:rPr>
          <w:i w:val="0"/>
          <w:iCs w:val="0"/>
          <w:sz w:val="24"/>
          <w:szCs w:val="24"/>
        </w:rPr>
        <w:t xml:space="preserve"> </w:t>
      </w:r>
      <w:r w:rsidR="00C37C04">
        <w:rPr>
          <w:i w:val="0"/>
          <w:iCs w:val="0"/>
          <w:sz w:val="24"/>
          <w:szCs w:val="24"/>
        </w:rPr>
        <w:t>ako nije u suprotnosti sa Zakonom o lokalnim porezima.</w:t>
      </w:r>
      <w:bookmarkStart w:id="6" w:name="bookmark24"/>
    </w:p>
    <w:p w14:paraId="060B8025" w14:textId="1E40CB9C" w:rsidR="00C77DA7" w:rsidRDefault="00C77DA7" w:rsidP="00860E0D">
      <w:pPr>
        <w:pStyle w:val="Tijeloteksta"/>
        <w:spacing w:after="0"/>
        <w:ind w:firstLine="708"/>
        <w:jc w:val="both"/>
      </w:pPr>
      <w:bookmarkStart w:id="7" w:name="bookmark26"/>
      <w:bookmarkEnd w:id="6"/>
    </w:p>
    <w:p w14:paraId="023FC403" w14:textId="76E9547B" w:rsidR="005640D3" w:rsidRDefault="00BD6FB2" w:rsidP="00C77DA7">
      <w:pPr>
        <w:pStyle w:val="Heading10"/>
        <w:keepNext/>
        <w:keepLines/>
        <w:spacing w:after="0"/>
      </w:pPr>
      <w:r>
        <w:t xml:space="preserve">Članak </w:t>
      </w:r>
      <w:r w:rsidR="00C37C04">
        <w:t>6</w:t>
      </w:r>
      <w:r>
        <w:t>.</w:t>
      </w:r>
      <w:bookmarkEnd w:id="7"/>
    </w:p>
    <w:p w14:paraId="634F4CC2" w14:textId="2BDB9B5F" w:rsidR="005640D3" w:rsidRDefault="00BD6FB2" w:rsidP="00C70D7A">
      <w:pPr>
        <w:pStyle w:val="Tijeloteksta"/>
        <w:spacing w:after="0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Ova Odluka </w:t>
      </w:r>
      <w:r w:rsidR="00BA1109">
        <w:rPr>
          <w:i w:val="0"/>
          <w:iCs w:val="0"/>
          <w:sz w:val="24"/>
          <w:szCs w:val="24"/>
        </w:rPr>
        <w:t xml:space="preserve">stupa na snagu osmi dan od dana objave, a </w:t>
      </w:r>
      <w:r>
        <w:rPr>
          <w:i w:val="0"/>
          <w:iCs w:val="0"/>
          <w:sz w:val="24"/>
          <w:szCs w:val="24"/>
        </w:rPr>
        <w:t xml:space="preserve">objavit će se u </w:t>
      </w:r>
      <w:r w:rsidR="00C77DA7">
        <w:rPr>
          <w:i w:val="0"/>
          <w:iCs w:val="0"/>
          <w:sz w:val="24"/>
          <w:szCs w:val="24"/>
        </w:rPr>
        <w:t>„</w:t>
      </w:r>
      <w:r w:rsidR="00A97975">
        <w:rPr>
          <w:i w:val="0"/>
          <w:iCs w:val="0"/>
          <w:sz w:val="24"/>
          <w:szCs w:val="24"/>
        </w:rPr>
        <w:t>Službenom vjesniku Brodsko-posavske županije</w:t>
      </w:r>
      <w:r w:rsidR="00C77DA7">
        <w:rPr>
          <w:i w:val="0"/>
          <w:iCs w:val="0"/>
          <w:sz w:val="24"/>
          <w:szCs w:val="24"/>
        </w:rPr>
        <w:t>“</w:t>
      </w:r>
      <w:r w:rsidR="00BA1109">
        <w:rPr>
          <w:i w:val="0"/>
          <w:iCs w:val="0"/>
          <w:sz w:val="24"/>
          <w:szCs w:val="24"/>
        </w:rPr>
        <w:t>.</w:t>
      </w:r>
    </w:p>
    <w:p w14:paraId="7E162225" w14:textId="77777777" w:rsidR="00786468" w:rsidRDefault="00786468" w:rsidP="00C70D7A">
      <w:pPr>
        <w:pStyle w:val="Tijeloteksta"/>
        <w:spacing w:after="0"/>
        <w:jc w:val="both"/>
        <w:rPr>
          <w:i w:val="0"/>
          <w:iCs w:val="0"/>
          <w:sz w:val="24"/>
          <w:szCs w:val="24"/>
        </w:rPr>
      </w:pPr>
    </w:p>
    <w:p w14:paraId="6555243E" w14:textId="77777777" w:rsidR="00786468" w:rsidRDefault="00786468" w:rsidP="00C70D7A">
      <w:pPr>
        <w:pStyle w:val="Tijeloteksta"/>
        <w:spacing w:after="0"/>
        <w:jc w:val="both"/>
        <w:rPr>
          <w:i w:val="0"/>
          <w:iCs w:val="0"/>
          <w:sz w:val="24"/>
          <w:szCs w:val="24"/>
        </w:rPr>
      </w:pPr>
    </w:p>
    <w:p w14:paraId="611A41DB" w14:textId="77777777" w:rsidR="00A97975" w:rsidRDefault="00786468" w:rsidP="00373A2D">
      <w:pPr>
        <w:pStyle w:val="Tijeloteksta"/>
        <w:spacing w:after="0" w:line="276" w:lineRule="auto"/>
        <w:jc w:val="center"/>
        <w:rPr>
          <w:b/>
          <w:bCs/>
          <w:i w:val="0"/>
          <w:iCs w:val="0"/>
          <w:sz w:val="24"/>
          <w:szCs w:val="24"/>
        </w:rPr>
      </w:pPr>
      <w:r w:rsidRPr="00786468">
        <w:rPr>
          <w:b/>
          <w:bCs/>
          <w:i w:val="0"/>
          <w:iCs w:val="0"/>
          <w:sz w:val="24"/>
          <w:szCs w:val="24"/>
        </w:rPr>
        <w:t xml:space="preserve">OPĆINSKO VIJEĆE </w:t>
      </w:r>
    </w:p>
    <w:p w14:paraId="04CB23DD" w14:textId="4F2BDF17" w:rsidR="00786468" w:rsidRDefault="00786468" w:rsidP="00373A2D">
      <w:pPr>
        <w:pStyle w:val="Tijeloteksta"/>
        <w:spacing w:after="0" w:line="276" w:lineRule="auto"/>
        <w:jc w:val="center"/>
        <w:rPr>
          <w:b/>
          <w:bCs/>
          <w:i w:val="0"/>
          <w:iCs w:val="0"/>
          <w:sz w:val="24"/>
          <w:szCs w:val="24"/>
        </w:rPr>
      </w:pPr>
      <w:r w:rsidRPr="00786468">
        <w:rPr>
          <w:b/>
          <w:bCs/>
          <w:i w:val="0"/>
          <w:iCs w:val="0"/>
          <w:sz w:val="24"/>
          <w:szCs w:val="24"/>
        </w:rPr>
        <w:t xml:space="preserve">OPĆINE </w:t>
      </w:r>
      <w:r w:rsidR="00A97975">
        <w:rPr>
          <w:b/>
          <w:bCs/>
          <w:i w:val="0"/>
          <w:iCs w:val="0"/>
          <w:sz w:val="24"/>
          <w:szCs w:val="24"/>
        </w:rPr>
        <w:t>DONJI ANDRIJEVCI</w:t>
      </w:r>
    </w:p>
    <w:p w14:paraId="670DCD76" w14:textId="77777777" w:rsidR="00786468" w:rsidRDefault="00786468" w:rsidP="00786468">
      <w:pPr>
        <w:pStyle w:val="Tijeloteksta"/>
        <w:spacing w:after="0"/>
        <w:jc w:val="center"/>
        <w:rPr>
          <w:b/>
          <w:bCs/>
          <w:i w:val="0"/>
          <w:iCs w:val="0"/>
          <w:sz w:val="24"/>
          <w:szCs w:val="24"/>
        </w:rPr>
      </w:pPr>
    </w:p>
    <w:p w14:paraId="0DB7AABC" w14:textId="77777777" w:rsidR="00786468" w:rsidRDefault="00786468" w:rsidP="00786468">
      <w:pPr>
        <w:pStyle w:val="Tijeloteksta"/>
        <w:spacing w:after="0"/>
        <w:jc w:val="center"/>
        <w:rPr>
          <w:b/>
          <w:bCs/>
          <w:i w:val="0"/>
          <w:iCs w:val="0"/>
          <w:sz w:val="24"/>
          <w:szCs w:val="24"/>
        </w:rPr>
      </w:pPr>
    </w:p>
    <w:p w14:paraId="68928315" w14:textId="401B3044" w:rsidR="00B97E23" w:rsidRPr="00373A2D" w:rsidRDefault="00373A2D" w:rsidP="0032447D">
      <w:pPr>
        <w:pStyle w:val="Tijeloteksta"/>
        <w:spacing w:after="0"/>
        <w:ind w:left="5664"/>
        <w:jc w:val="center"/>
        <w:rPr>
          <w:b/>
          <w:bCs/>
          <w:i w:val="0"/>
          <w:iCs w:val="0"/>
          <w:sz w:val="24"/>
          <w:szCs w:val="24"/>
        </w:rPr>
      </w:pPr>
      <w:r w:rsidRPr="00373A2D">
        <w:rPr>
          <w:b/>
          <w:bCs/>
          <w:i w:val="0"/>
          <w:iCs w:val="0"/>
          <w:sz w:val="24"/>
          <w:szCs w:val="24"/>
        </w:rPr>
        <w:t>PREDSJEDNIK</w:t>
      </w:r>
      <w:r w:rsidR="0032447D" w:rsidRPr="00373A2D">
        <w:rPr>
          <w:b/>
          <w:bCs/>
          <w:i w:val="0"/>
          <w:iCs w:val="0"/>
          <w:sz w:val="24"/>
          <w:szCs w:val="24"/>
        </w:rPr>
        <w:t xml:space="preserve"> </w:t>
      </w:r>
    </w:p>
    <w:p w14:paraId="120D5363" w14:textId="574D8D46" w:rsidR="0032447D" w:rsidRPr="0032447D" w:rsidRDefault="0032447D" w:rsidP="00B97E23">
      <w:pPr>
        <w:pStyle w:val="Tijeloteksta"/>
        <w:spacing w:after="0"/>
        <w:ind w:left="5664"/>
        <w:rPr>
          <w:i w:val="0"/>
          <w:iCs w:val="0"/>
          <w:sz w:val="24"/>
          <w:szCs w:val="24"/>
        </w:rPr>
      </w:pPr>
    </w:p>
    <w:p w14:paraId="7B30F040" w14:textId="048371DF" w:rsidR="0032447D" w:rsidRPr="0032447D" w:rsidRDefault="00A97975" w:rsidP="0032447D">
      <w:pPr>
        <w:pStyle w:val="Tijeloteksta"/>
        <w:spacing w:after="0"/>
        <w:ind w:left="5664"/>
        <w:jc w:val="center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Marin </w:t>
      </w:r>
      <w:proofErr w:type="spellStart"/>
      <w:r>
        <w:rPr>
          <w:i w:val="0"/>
          <w:iCs w:val="0"/>
          <w:sz w:val="24"/>
          <w:szCs w:val="24"/>
        </w:rPr>
        <w:t>Degmečić</w:t>
      </w:r>
      <w:proofErr w:type="spellEnd"/>
    </w:p>
    <w:p w14:paraId="1B3497C0" w14:textId="77777777" w:rsidR="00786468" w:rsidRDefault="00786468" w:rsidP="00786468">
      <w:pPr>
        <w:pStyle w:val="Tijeloteksta"/>
        <w:spacing w:after="0"/>
        <w:jc w:val="center"/>
        <w:rPr>
          <w:b/>
          <w:bCs/>
          <w:i w:val="0"/>
          <w:iCs w:val="0"/>
          <w:sz w:val="24"/>
          <w:szCs w:val="24"/>
        </w:rPr>
      </w:pPr>
    </w:p>
    <w:p w14:paraId="7DB35AC5" w14:textId="77777777" w:rsidR="00786468" w:rsidRDefault="00786468" w:rsidP="00786468">
      <w:pPr>
        <w:pStyle w:val="Tijeloteksta"/>
        <w:spacing w:after="0"/>
        <w:jc w:val="center"/>
        <w:rPr>
          <w:b/>
          <w:bCs/>
          <w:i w:val="0"/>
          <w:iCs w:val="0"/>
          <w:sz w:val="24"/>
          <w:szCs w:val="24"/>
        </w:rPr>
      </w:pPr>
    </w:p>
    <w:p w14:paraId="078AB5C1" w14:textId="77777777" w:rsidR="00786468" w:rsidRDefault="00786468" w:rsidP="00786468">
      <w:pPr>
        <w:pStyle w:val="Tijeloteksta"/>
        <w:spacing w:after="0"/>
        <w:jc w:val="center"/>
        <w:rPr>
          <w:b/>
          <w:bCs/>
          <w:i w:val="0"/>
          <w:iCs w:val="0"/>
          <w:sz w:val="24"/>
          <w:szCs w:val="24"/>
        </w:rPr>
      </w:pPr>
    </w:p>
    <w:p w14:paraId="031DCCC9" w14:textId="77777777" w:rsidR="00786468" w:rsidRDefault="00786468" w:rsidP="00786468">
      <w:pPr>
        <w:pStyle w:val="Tijeloteksta"/>
        <w:spacing w:after="0"/>
        <w:jc w:val="center"/>
        <w:rPr>
          <w:b/>
          <w:bCs/>
          <w:i w:val="0"/>
          <w:iCs w:val="0"/>
          <w:sz w:val="24"/>
          <w:szCs w:val="24"/>
        </w:rPr>
      </w:pPr>
    </w:p>
    <w:p w14:paraId="79B05D42" w14:textId="22E45C49" w:rsidR="00786468" w:rsidRDefault="00D24DB0" w:rsidP="00D24DB0">
      <w:pPr>
        <w:pStyle w:val="Tijeloteksta"/>
        <w:spacing w:after="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KLASA: </w:t>
      </w:r>
    </w:p>
    <w:p w14:paraId="5F2FF575" w14:textId="737F02B9" w:rsidR="00D24DB0" w:rsidRDefault="00D24DB0" w:rsidP="00D24DB0">
      <w:pPr>
        <w:pStyle w:val="Tijeloteksta"/>
        <w:spacing w:after="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URBROJ: </w:t>
      </w:r>
    </w:p>
    <w:p w14:paraId="00DF1B5D" w14:textId="2759D592" w:rsidR="00D24DB0" w:rsidRPr="00D24DB0" w:rsidRDefault="00D24DB0" w:rsidP="00D24DB0">
      <w:pPr>
        <w:pStyle w:val="Tijeloteksta"/>
        <w:spacing w:after="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Donji Andrijevci, </w:t>
      </w:r>
      <w:r w:rsidR="00BA1109">
        <w:rPr>
          <w:i w:val="0"/>
          <w:iCs w:val="0"/>
          <w:sz w:val="24"/>
          <w:szCs w:val="24"/>
        </w:rPr>
        <w:t>x.x.2025</w:t>
      </w:r>
    </w:p>
    <w:p w14:paraId="79FCFF49" w14:textId="77777777" w:rsidR="00786468" w:rsidRDefault="00786468" w:rsidP="0032447D">
      <w:pPr>
        <w:pStyle w:val="Tijeloteksta"/>
        <w:tabs>
          <w:tab w:val="left" w:pos="1134"/>
        </w:tabs>
        <w:spacing w:after="0"/>
        <w:jc w:val="center"/>
        <w:rPr>
          <w:b/>
          <w:bCs/>
          <w:i w:val="0"/>
          <w:iCs w:val="0"/>
          <w:sz w:val="24"/>
          <w:szCs w:val="24"/>
        </w:rPr>
      </w:pPr>
    </w:p>
    <w:p w14:paraId="528CE481" w14:textId="77777777" w:rsidR="00786468" w:rsidRDefault="00786468" w:rsidP="00786468">
      <w:pPr>
        <w:pStyle w:val="Tijeloteksta"/>
        <w:spacing w:after="0"/>
        <w:jc w:val="center"/>
        <w:rPr>
          <w:b/>
          <w:bCs/>
          <w:i w:val="0"/>
          <w:iCs w:val="0"/>
          <w:sz w:val="24"/>
          <w:szCs w:val="24"/>
        </w:rPr>
      </w:pPr>
    </w:p>
    <w:p w14:paraId="4087E3CA" w14:textId="77777777" w:rsidR="00902540" w:rsidRDefault="00902540" w:rsidP="0090254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DOSTAVITI:</w:t>
      </w:r>
    </w:p>
    <w:p w14:paraId="5F69BF2B" w14:textId="77777777" w:rsidR="00373A2D" w:rsidRDefault="00373A2D" w:rsidP="00902540">
      <w:pPr>
        <w:ind w:firstLine="708"/>
        <w:rPr>
          <w:rFonts w:ascii="Times New Roman" w:hAnsi="Times New Roman" w:cs="Times New Roman"/>
        </w:rPr>
      </w:pPr>
    </w:p>
    <w:p w14:paraId="383AA00A" w14:textId="651D56DD" w:rsidR="00902540" w:rsidRDefault="00A97975" w:rsidP="00902540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„Službeni vjesnik Brodsko-posavske županije“</w:t>
      </w:r>
    </w:p>
    <w:p w14:paraId="3D5484E6" w14:textId="7792F8F2" w:rsidR="00BA1109" w:rsidRDefault="00BA1109" w:rsidP="00902540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Urednik Internet stranice Općine Donji Andrijevci www.donjiandrijevci.hr</w:t>
      </w:r>
    </w:p>
    <w:p w14:paraId="60744558" w14:textId="7A047A7E" w:rsidR="005E00A2" w:rsidRPr="005E00A2" w:rsidRDefault="005E00A2" w:rsidP="005E00A2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financija, Porezna uprava, Područni ured Slavonski Brod</w:t>
      </w:r>
    </w:p>
    <w:p w14:paraId="5C4BC44E" w14:textId="55C778DB" w:rsidR="00902540" w:rsidRDefault="00A97975" w:rsidP="00902540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 općine</w:t>
      </w:r>
      <w:r w:rsidR="00373A2D">
        <w:rPr>
          <w:rFonts w:ascii="Times New Roman" w:hAnsi="Times New Roman" w:cs="Times New Roman"/>
          <w:sz w:val="24"/>
          <w:szCs w:val="24"/>
        </w:rPr>
        <w:t xml:space="preserve"> - računovodstvo</w:t>
      </w:r>
    </w:p>
    <w:p w14:paraId="3B11BFB7" w14:textId="0AFFC9A2" w:rsidR="00373A2D" w:rsidRDefault="00373A2D" w:rsidP="00902540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14:paraId="11FD2085" w14:textId="69B10F91" w:rsidR="00902540" w:rsidRPr="005D3DF5" w:rsidRDefault="00902540" w:rsidP="00902540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 w:rsidR="00373A2D">
        <w:rPr>
          <w:rFonts w:ascii="Times New Roman" w:hAnsi="Times New Roman" w:cs="Times New Roman"/>
          <w:sz w:val="24"/>
          <w:szCs w:val="24"/>
        </w:rPr>
        <w:t>, ovdje</w:t>
      </w:r>
    </w:p>
    <w:p w14:paraId="2D9F8510" w14:textId="77777777" w:rsidR="00786468" w:rsidRDefault="00786468" w:rsidP="00786468">
      <w:pPr>
        <w:pStyle w:val="Tijeloteksta"/>
        <w:spacing w:after="0"/>
        <w:jc w:val="center"/>
        <w:rPr>
          <w:b/>
          <w:bCs/>
          <w:i w:val="0"/>
          <w:iCs w:val="0"/>
          <w:sz w:val="24"/>
          <w:szCs w:val="24"/>
        </w:rPr>
      </w:pPr>
    </w:p>
    <w:p w14:paraId="0569001F" w14:textId="77777777" w:rsidR="00786468" w:rsidRDefault="00786468" w:rsidP="00902540">
      <w:pPr>
        <w:pStyle w:val="Tijeloteksta"/>
        <w:spacing w:after="0"/>
        <w:rPr>
          <w:b/>
          <w:bCs/>
          <w:i w:val="0"/>
          <w:iCs w:val="0"/>
          <w:sz w:val="24"/>
          <w:szCs w:val="24"/>
        </w:rPr>
      </w:pPr>
    </w:p>
    <w:p w14:paraId="4A3EA214" w14:textId="77777777" w:rsidR="00786468" w:rsidRDefault="00786468" w:rsidP="00786468">
      <w:pPr>
        <w:pStyle w:val="Tijeloteksta"/>
        <w:spacing w:after="0"/>
        <w:jc w:val="center"/>
        <w:rPr>
          <w:b/>
          <w:bCs/>
          <w:i w:val="0"/>
          <w:iCs w:val="0"/>
          <w:sz w:val="24"/>
          <w:szCs w:val="24"/>
        </w:rPr>
      </w:pPr>
    </w:p>
    <w:p w14:paraId="31DB3874" w14:textId="77777777" w:rsidR="00786468" w:rsidRDefault="00786468" w:rsidP="00786468">
      <w:pPr>
        <w:pStyle w:val="Tijeloteksta"/>
        <w:spacing w:after="0"/>
        <w:jc w:val="center"/>
        <w:rPr>
          <w:b/>
          <w:bCs/>
          <w:i w:val="0"/>
          <w:iCs w:val="0"/>
          <w:sz w:val="24"/>
          <w:szCs w:val="24"/>
        </w:rPr>
      </w:pPr>
    </w:p>
    <w:p w14:paraId="3763F5FC" w14:textId="75998F55" w:rsidR="00786468" w:rsidRDefault="00786468" w:rsidP="00902540">
      <w:pPr>
        <w:pStyle w:val="Tijeloteksta"/>
        <w:spacing w:after="0"/>
        <w:rPr>
          <w:b/>
          <w:bCs/>
          <w:i w:val="0"/>
          <w:iCs w:val="0"/>
          <w:sz w:val="24"/>
          <w:szCs w:val="24"/>
        </w:rPr>
      </w:pPr>
    </w:p>
    <w:p w14:paraId="14B5E74D" w14:textId="77777777" w:rsidR="00786468" w:rsidRDefault="00786468" w:rsidP="00786468">
      <w:pPr>
        <w:pStyle w:val="Tijeloteksta"/>
        <w:spacing w:after="0"/>
        <w:jc w:val="center"/>
        <w:rPr>
          <w:b/>
          <w:bCs/>
          <w:i w:val="0"/>
          <w:iCs w:val="0"/>
          <w:sz w:val="24"/>
          <w:szCs w:val="24"/>
        </w:rPr>
      </w:pPr>
    </w:p>
    <w:p w14:paraId="77820577" w14:textId="77777777" w:rsidR="00786468" w:rsidRDefault="00786468" w:rsidP="00786468">
      <w:pPr>
        <w:pStyle w:val="Tijeloteksta"/>
        <w:spacing w:after="0"/>
        <w:jc w:val="center"/>
        <w:rPr>
          <w:b/>
          <w:bCs/>
          <w:i w:val="0"/>
          <w:iCs w:val="0"/>
          <w:sz w:val="24"/>
          <w:szCs w:val="24"/>
        </w:rPr>
      </w:pPr>
    </w:p>
    <w:p w14:paraId="3438E2ED" w14:textId="77777777" w:rsidR="00BA1109" w:rsidRDefault="00BA1109" w:rsidP="00786468">
      <w:pPr>
        <w:pStyle w:val="Tijeloteksta"/>
        <w:spacing w:after="0"/>
        <w:jc w:val="center"/>
        <w:rPr>
          <w:b/>
          <w:bCs/>
          <w:i w:val="0"/>
          <w:iCs w:val="0"/>
          <w:sz w:val="24"/>
          <w:szCs w:val="24"/>
        </w:rPr>
      </w:pPr>
    </w:p>
    <w:p w14:paraId="46E3260F" w14:textId="77777777" w:rsidR="00BA1109" w:rsidRDefault="00BA1109" w:rsidP="00786468">
      <w:pPr>
        <w:pStyle w:val="Tijeloteksta"/>
        <w:spacing w:after="0"/>
        <w:jc w:val="center"/>
        <w:rPr>
          <w:b/>
          <w:bCs/>
          <w:i w:val="0"/>
          <w:iCs w:val="0"/>
          <w:sz w:val="24"/>
          <w:szCs w:val="24"/>
        </w:rPr>
      </w:pPr>
    </w:p>
    <w:p w14:paraId="619FBFD7" w14:textId="77777777" w:rsidR="00BA1109" w:rsidRDefault="00BA1109" w:rsidP="00786468">
      <w:pPr>
        <w:pStyle w:val="Tijeloteksta"/>
        <w:spacing w:after="0"/>
        <w:jc w:val="center"/>
        <w:rPr>
          <w:b/>
          <w:bCs/>
          <w:i w:val="0"/>
          <w:iCs w:val="0"/>
          <w:sz w:val="24"/>
          <w:szCs w:val="24"/>
        </w:rPr>
      </w:pPr>
    </w:p>
    <w:p w14:paraId="43A2CCC8" w14:textId="77777777" w:rsidR="00BA1109" w:rsidRDefault="00BA1109" w:rsidP="00786468">
      <w:pPr>
        <w:pStyle w:val="Tijeloteksta"/>
        <w:spacing w:after="0"/>
        <w:jc w:val="center"/>
        <w:rPr>
          <w:b/>
          <w:bCs/>
          <w:i w:val="0"/>
          <w:iCs w:val="0"/>
          <w:sz w:val="24"/>
          <w:szCs w:val="24"/>
        </w:rPr>
      </w:pPr>
    </w:p>
    <w:p w14:paraId="56509866" w14:textId="77777777" w:rsidR="00BA1109" w:rsidRDefault="00BA1109" w:rsidP="00786468">
      <w:pPr>
        <w:pStyle w:val="Tijeloteksta"/>
        <w:spacing w:after="0"/>
        <w:jc w:val="center"/>
        <w:rPr>
          <w:b/>
          <w:bCs/>
          <w:i w:val="0"/>
          <w:iCs w:val="0"/>
          <w:sz w:val="24"/>
          <w:szCs w:val="24"/>
        </w:rPr>
      </w:pPr>
    </w:p>
    <w:p w14:paraId="5214D0C8" w14:textId="77777777" w:rsidR="00BA1109" w:rsidRDefault="00BA1109" w:rsidP="00786468">
      <w:pPr>
        <w:pStyle w:val="Tijeloteksta"/>
        <w:spacing w:after="0"/>
        <w:jc w:val="center"/>
        <w:rPr>
          <w:b/>
          <w:bCs/>
          <w:i w:val="0"/>
          <w:iCs w:val="0"/>
          <w:sz w:val="24"/>
          <w:szCs w:val="24"/>
        </w:rPr>
      </w:pPr>
    </w:p>
    <w:p w14:paraId="54DE3284" w14:textId="77777777" w:rsidR="00BA1109" w:rsidRDefault="00BA1109" w:rsidP="00786468">
      <w:pPr>
        <w:pStyle w:val="Tijeloteksta"/>
        <w:spacing w:after="0"/>
        <w:jc w:val="center"/>
        <w:rPr>
          <w:b/>
          <w:bCs/>
          <w:i w:val="0"/>
          <w:iCs w:val="0"/>
          <w:sz w:val="24"/>
          <w:szCs w:val="24"/>
        </w:rPr>
      </w:pPr>
    </w:p>
    <w:p w14:paraId="48CC821C" w14:textId="77777777" w:rsidR="00BA1109" w:rsidRDefault="00BA1109" w:rsidP="00786468">
      <w:pPr>
        <w:pStyle w:val="Tijeloteksta"/>
        <w:spacing w:after="0"/>
        <w:jc w:val="center"/>
        <w:rPr>
          <w:b/>
          <w:bCs/>
          <w:i w:val="0"/>
          <w:iCs w:val="0"/>
          <w:sz w:val="24"/>
          <w:szCs w:val="24"/>
        </w:rPr>
      </w:pPr>
    </w:p>
    <w:p w14:paraId="18F4C563" w14:textId="77777777" w:rsidR="00BA1109" w:rsidRDefault="00BA1109" w:rsidP="00786468">
      <w:pPr>
        <w:pStyle w:val="Tijeloteksta"/>
        <w:spacing w:after="0"/>
        <w:jc w:val="center"/>
        <w:rPr>
          <w:b/>
          <w:bCs/>
          <w:i w:val="0"/>
          <w:iCs w:val="0"/>
          <w:sz w:val="24"/>
          <w:szCs w:val="24"/>
        </w:rPr>
      </w:pPr>
    </w:p>
    <w:p w14:paraId="55B4D476" w14:textId="77777777" w:rsidR="00BA1109" w:rsidRDefault="00BA1109" w:rsidP="00786468">
      <w:pPr>
        <w:pStyle w:val="Tijeloteksta"/>
        <w:spacing w:after="0"/>
        <w:jc w:val="center"/>
        <w:rPr>
          <w:b/>
          <w:bCs/>
          <w:i w:val="0"/>
          <w:iCs w:val="0"/>
          <w:sz w:val="24"/>
          <w:szCs w:val="24"/>
        </w:rPr>
      </w:pPr>
    </w:p>
    <w:p w14:paraId="741362B7" w14:textId="77777777" w:rsidR="00BA1109" w:rsidRDefault="00BA1109" w:rsidP="00786468">
      <w:pPr>
        <w:pStyle w:val="Tijeloteksta"/>
        <w:spacing w:after="0"/>
        <w:jc w:val="center"/>
        <w:rPr>
          <w:b/>
          <w:bCs/>
          <w:i w:val="0"/>
          <w:iCs w:val="0"/>
          <w:sz w:val="24"/>
          <w:szCs w:val="24"/>
        </w:rPr>
      </w:pPr>
    </w:p>
    <w:p w14:paraId="091CDD26" w14:textId="77777777" w:rsidR="00BA1109" w:rsidRDefault="00BA1109" w:rsidP="00786468">
      <w:pPr>
        <w:pStyle w:val="Tijeloteksta"/>
        <w:spacing w:after="0"/>
        <w:jc w:val="center"/>
        <w:rPr>
          <w:b/>
          <w:bCs/>
          <w:i w:val="0"/>
          <w:iCs w:val="0"/>
          <w:sz w:val="24"/>
          <w:szCs w:val="24"/>
        </w:rPr>
      </w:pPr>
    </w:p>
    <w:p w14:paraId="0845D2EC" w14:textId="77777777" w:rsidR="00BA1109" w:rsidRDefault="00BA1109" w:rsidP="00786468">
      <w:pPr>
        <w:pStyle w:val="Tijeloteksta"/>
        <w:spacing w:after="0"/>
        <w:jc w:val="center"/>
        <w:rPr>
          <w:b/>
          <w:bCs/>
          <w:i w:val="0"/>
          <w:iCs w:val="0"/>
          <w:sz w:val="24"/>
          <w:szCs w:val="24"/>
        </w:rPr>
      </w:pPr>
    </w:p>
    <w:p w14:paraId="58BBC377" w14:textId="77777777" w:rsidR="00BA1109" w:rsidRDefault="00BA1109" w:rsidP="00786468">
      <w:pPr>
        <w:pStyle w:val="Tijeloteksta"/>
        <w:spacing w:after="0"/>
        <w:jc w:val="center"/>
        <w:rPr>
          <w:b/>
          <w:bCs/>
          <w:i w:val="0"/>
          <w:iCs w:val="0"/>
          <w:sz w:val="24"/>
          <w:szCs w:val="24"/>
        </w:rPr>
      </w:pPr>
    </w:p>
    <w:p w14:paraId="4E91842C" w14:textId="77777777" w:rsidR="00BA1109" w:rsidRDefault="00BA1109" w:rsidP="00786468">
      <w:pPr>
        <w:pStyle w:val="Tijeloteksta"/>
        <w:spacing w:after="0"/>
        <w:jc w:val="center"/>
        <w:rPr>
          <w:b/>
          <w:bCs/>
          <w:i w:val="0"/>
          <w:iCs w:val="0"/>
          <w:sz w:val="24"/>
          <w:szCs w:val="24"/>
        </w:rPr>
      </w:pPr>
    </w:p>
    <w:p w14:paraId="6D417222" w14:textId="77777777" w:rsidR="00BA1109" w:rsidRDefault="00BA1109" w:rsidP="00786468">
      <w:pPr>
        <w:pStyle w:val="Tijeloteksta"/>
        <w:spacing w:after="0"/>
        <w:jc w:val="center"/>
        <w:rPr>
          <w:b/>
          <w:bCs/>
          <w:i w:val="0"/>
          <w:iCs w:val="0"/>
          <w:sz w:val="24"/>
          <w:szCs w:val="24"/>
        </w:rPr>
      </w:pPr>
    </w:p>
    <w:p w14:paraId="478C5670" w14:textId="77777777" w:rsidR="00BA1109" w:rsidRDefault="00BA1109" w:rsidP="00786468">
      <w:pPr>
        <w:pStyle w:val="Tijeloteksta"/>
        <w:spacing w:after="0"/>
        <w:jc w:val="center"/>
        <w:rPr>
          <w:b/>
          <w:bCs/>
          <w:i w:val="0"/>
          <w:iCs w:val="0"/>
          <w:sz w:val="24"/>
          <w:szCs w:val="24"/>
        </w:rPr>
      </w:pPr>
    </w:p>
    <w:p w14:paraId="4C2BB467" w14:textId="77777777" w:rsidR="00BA1109" w:rsidRDefault="00BA1109" w:rsidP="00786468">
      <w:pPr>
        <w:pStyle w:val="Tijeloteksta"/>
        <w:spacing w:after="0"/>
        <w:jc w:val="center"/>
        <w:rPr>
          <w:b/>
          <w:bCs/>
          <w:i w:val="0"/>
          <w:iCs w:val="0"/>
          <w:sz w:val="24"/>
          <w:szCs w:val="24"/>
        </w:rPr>
      </w:pPr>
    </w:p>
    <w:p w14:paraId="0328A885" w14:textId="77777777" w:rsidR="00BA1109" w:rsidRDefault="00BA1109" w:rsidP="00786468">
      <w:pPr>
        <w:pStyle w:val="Tijeloteksta"/>
        <w:spacing w:after="0"/>
        <w:jc w:val="center"/>
        <w:rPr>
          <w:b/>
          <w:bCs/>
          <w:i w:val="0"/>
          <w:iCs w:val="0"/>
          <w:sz w:val="24"/>
          <w:szCs w:val="24"/>
        </w:rPr>
      </w:pPr>
    </w:p>
    <w:p w14:paraId="21D78557" w14:textId="77777777" w:rsidR="00BA1109" w:rsidRDefault="00BA1109" w:rsidP="00786468">
      <w:pPr>
        <w:pStyle w:val="Tijeloteksta"/>
        <w:spacing w:after="0"/>
        <w:jc w:val="center"/>
        <w:rPr>
          <w:b/>
          <w:bCs/>
          <w:i w:val="0"/>
          <w:iCs w:val="0"/>
          <w:sz w:val="24"/>
          <w:szCs w:val="24"/>
        </w:rPr>
      </w:pPr>
    </w:p>
    <w:p w14:paraId="6B0BB134" w14:textId="77777777" w:rsidR="00786468" w:rsidRDefault="00786468" w:rsidP="00800773">
      <w:pPr>
        <w:pStyle w:val="Tijeloteksta"/>
        <w:spacing w:after="0"/>
        <w:rPr>
          <w:b/>
          <w:bCs/>
          <w:i w:val="0"/>
          <w:iCs w:val="0"/>
          <w:sz w:val="24"/>
          <w:szCs w:val="24"/>
        </w:rPr>
      </w:pPr>
    </w:p>
    <w:p w14:paraId="37FDEA74" w14:textId="77777777" w:rsidR="00C37C04" w:rsidRDefault="00C37C04" w:rsidP="00800773">
      <w:pPr>
        <w:pStyle w:val="Tijeloteksta"/>
        <w:spacing w:after="0"/>
        <w:rPr>
          <w:b/>
          <w:bCs/>
          <w:i w:val="0"/>
          <w:iCs w:val="0"/>
          <w:sz w:val="24"/>
          <w:szCs w:val="24"/>
        </w:rPr>
      </w:pPr>
    </w:p>
    <w:p w14:paraId="7004E92B" w14:textId="77777777" w:rsidR="00C37C04" w:rsidRDefault="00C37C04" w:rsidP="00800773">
      <w:pPr>
        <w:pStyle w:val="Tijeloteksta"/>
        <w:spacing w:after="0"/>
        <w:rPr>
          <w:b/>
          <w:bCs/>
          <w:i w:val="0"/>
          <w:iCs w:val="0"/>
          <w:sz w:val="24"/>
          <w:szCs w:val="24"/>
        </w:rPr>
      </w:pPr>
    </w:p>
    <w:p w14:paraId="3E5E3459" w14:textId="77777777" w:rsidR="00C37C04" w:rsidRDefault="00C37C04" w:rsidP="00800773">
      <w:pPr>
        <w:pStyle w:val="Tijeloteksta"/>
        <w:spacing w:after="0"/>
        <w:rPr>
          <w:b/>
          <w:bCs/>
          <w:i w:val="0"/>
          <w:iCs w:val="0"/>
          <w:sz w:val="24"/>
          <w:szCs w:val="24"/>
        </w:rPr>
      </w:pPr>
    </w:p>
    <w:p w14:paraId="27B58649" w14:textId="77777777" w:rsidR="00C37C04" w:rsidRDefault="00C37C04" w:rsidP="00800773">
      <w:pPr>
        <w:pStyle w:val="Tijeloteksta"/>
        <w:spacing w:after="0"/>
        <w:rPr>
          <w:b/>
          <w:bCs/>
          <w:i w:val="0"/>
          <w:iCs w:val="0"/>
          <w:sz w:val="24"/>
          <w:szCs w:val="24"/>
        </w:rPr>
      </w:pPr>
    </w:p>
    <w:p w14:paraId="2568DC05" w14:textId="77777777" w:rsidR="00C37C04" w:rsidRDefault="00C37C04" w:rsidP="00800773">
      <w:pPr>
        <w:pStyle w:val="Tijeloteksta"/>
        <w:spacing w:after="0"/>
        <w:rPr>
          <w:b/>
          <w:bCs/>
          <w:i w:val="0"/>
          <w:iCs w:val="0"/>
          <w:sz w:val="24"/>
          <w:szCs w:val="24"/>
        </w:rPr>
      </w:pPr>
    </w:p>
    <w:p w14:paraId="423C9DAE" w14:textId="77777777" w:rsidR="00786468" w:rsidRDefault="00786468" w:rsidP="00786468">
      <w:pPr>
        <w:pStyle w:val="Tijeloteksta"/>
        <w:spacing w:after="0"/>
        <w:jc w:val="center"/>
        <w:rPr>
          <w:b/>
          <w:bCs/>
          <w:i w:val="0"/>
          <w:iCs w:val="0"/>
          <w:sz w:val="24"/>
          <w:szCs w:val="24"/>
        </w:rPr>
      </w:pPr>
    </w:p>
    <w:p w14:paraId="167FF8AA" w14:textId="37694C71" w:rsidR="00786468" w:rsidRPr="00C37C04" w:rsidRDefault="00786468" w:rsidP="00786468">
      <w:pPr>
        <w:jc w:val="center"/>
        <w:rPr>
          <w:rFonts w:ascii="Times New Roman" w:hAnsi="Times New Roman" w:cs="Times New Roman"/>
          <w:b/>
          <w:bCs/>
        </w:rPr>
      </w:pPr>
      <w:r w:rsidRPr="00C37C04">
        <w:rPr>
          <w:rFonts w:ascii="Times New Roman" w:hAnsi="Times New Roman" w:cs="Times New Roman"/>
          <w:b/>
          <w:bCs/>
        </w:rPr>
        <w:lastRenderedPageBreak/>
        <w:t>Obrazloženje i pravna osnova za donošenje akta</w:t>
      </w:r>
    </w:p>
    <w:p w14:paraId="46736022" w14:textId="77777777" w:rsidR="00786468" w:rsidRPr="00C37C04" w:rsidRDefault="00786468" w:rsidP="00786468">
      <w:pPr>
        <w:rPr>
          <w:rFonts w:ascii="Times New Roman" w:hAnsi="Times New Roman" w:cs="Times New Roman"/>
        </w:rPr>
      </w:pPr>
    </w:p>
    <w:p w14:paraId="30EC95F0" w14:textId="111CF167" w:rsidR="004548B3" w:rsidRPr="00C37C04" w:rsidRDefault="00786468" w:rsidP="00B04A78">
      <w:pPr>
        <w:ind w:firstLine="708"/>
        <w:jc w:val="both"/>
        <w:rPr>
          <w:rFonts w:ascii="Times New Roman" w:hAnsi="Times New Roman" w:cs="Times New Roman"/>
        </w:rPr>
      </w:pPr>
      <w:r w:rsidRPr="00C37C04">
        <w:rPr>
          <w:rFonts w:ascii="Times New Roman" w:hAnsi="Times New Roman" w:cs="Times New Roman"/>
        </w:rPr>
        <w:t xml:space="preserve">Člankom 35. Zakona o lokalnoj i područnoj (regionalnoj) samoupravi („Narodne novine“ broj 33/01, 60/01, 129/05, 109/07, 125/08, 36/09, 36/09, 150/11, 144/12, 19/13, 137/15, 123/17, 98/19, 144/20) propisano </w:t>
      </w:r>
      <w:r w:rsidR="004548B3" w:rsidRPr="00C37C04">
        <w:rPr>
          <w:rFonts w:ascii="Times New Roman" w:hAnsi="Times New Roman" w:cs="Times New Roman"/>
        </w:rPr>
        <w:t>je da predstavničko tijelo donosi statut jedinice lokalne, odnosno područne (regionalne) samouprave, donosi odluke i druge opće akte kojima uređuje pitanja iz samoupravnog djelokruga jedinice lokalne, odnosno područne (regionalne) samouprave, osniva radna tijela, bira i razrješuje članove tih tijela te bira, imenuje i razrješuje i druge osobe određene zakonom, drugim propisom ili statutom, uređuje ustrojstvo i djelokrug upravnih tijela jedinice lokalne, odnosno područne (regionalne) samouprave, osniva javne ustanove i druge pravne osobe za obavljanje gospodarskih, društvenih, komunalnih i drugih djelatnosti od interesa za jedinicu lokalne, odnosno područne (regionalne) samouprave i obavlja i druge poslove koji su zakonom ili drugim propisom stavljeni u djelokrug predstavničkog tijela.</w:t>
      </w:r>
    </w:p>
    <w:p w14:paraId="63FB3691" w14:textId="4EAA98E6" w:rsidR="005E3F90" w:rsidRPr="00C37C04" w:rsidRDefault="00786468" w:rsidP="005E3F90">
      <w:pPr>
        <w:ind w:firstLine="708"/>
        <w:jc w:val="both"/>
        <w:rPr>
          <w:rFonts w:ascii="Times New Roman" w:hAnsi="Times New Roman" w:cs="Times New Roman"/>
        </w:rPr>
      </w:pPr>
      <w:r w:rsidRPr="00C37C04">
        <w:rPr>
          <w:rFonts w:ascii="Times New Roman" w:hAnsi="Times New Roman" w:cs="Times New Roman"/>
        </w:rPr>
        <w:t xml:space="preserve">Člankom </w:t>
      </w:r>
      <w:r w:rsidR="009A2353" w:rsidRPr="00C37C04">
        <w:rPr>
          <w:rFonts w:ascii="Times New Roman" w:hAnsi="Times New Roman" w:cs="Times New Roman"/>
        </w:rPr>
        <w:t>29</w:t>
      </w:r>
      <w:r w:rsidRPr="00C37C04">
        <w:rPr>
          <w:rFonts w:ascii="Times New Roman" w:hAnsi="Times New Roman" w:cs="Times New Roman"/>
        </w:rPr>
        <w:t xml:space="preserve">. Statuta općine </w:t>
      </w:r>
      <w:r w:rsidR="009A2353" w:rsidRPr="00C37C04">
        <w:rPr>
          <w:rFonts w:ascii="Times New Roman" w:hAnsi="Times New Roman" w:cs="Times New Roman"/>
        </w:rPr>
        <w:t>Donji Andrijevci</w:t>
      </w:r>
      <w:r w:rsidRPr="00C37C04">
        <w:rPr>
          <w:rFonts w:ascii="Times New Roman" w:hAnsi="Times New Roman" w:cs="Times New Roman"/>
        </w:rPr>
        <w:t xml:space="preserve"> („Službeni vjesnik Brodsko-posavske županije“ broj </w:t>
      </w:r>
      <w:r w:rsidR="009A2353" w:rsidRPr="00C37C04">
        <w:rPr>
          <w:rFonts w:ascii="Times New Roman" w:hAnsi="Times New Roman" w:cs="Times New Roman"/>
        </w:rPr>
        <w:t>8/2</w:t>
      </w:r>
      <w:r w:rsidR="005E00A2">
        <w:rPr>
          <w:rFonts w:ascii="Times New Roman" w:hAnsi="Times New Roman" w:cs="Times New Roman"/>
        </w:rPr>
        <w:t>1</w:t>
      </w:r>
      <w:r w:rsidR="009A2353" w:rsidRPr="00C37C04">
        <w:rPr>
          <w:rFonts w:ascii="Times New Roman" w:hAnsi="Times New Roman" w:cs="Times New Roman"/>
        </w:rPr>
        <w:t xml:space="preserve"> i 17/22</w:t>
      </w:r>
      <w:r w:rsidR="008223AB" w:rsidRPr="00C37C04">
        <w:rPr>
          <w:rFonts w:ascii="Times New Roman" w:hAnsi="Times New Roman" w:cs="Times New Roman"/>
        </w:rPr>
        <w:t>),</w:t>
      </w:r>
      <w:r w:rsidRPr="00C37C04">
        <w:rPr>
          <w:rFonts w:ascii="Times New Roman" w:hAnsi="Times New Roman" w:cs="Times New Roman"/>
        </w:rPr>
        <w:t xml:space="preserve"> propisano je da Općinsko vijeće donosi odluke.</w:t>
      </w:r>
    </w:p>
    <w:p w14:paraId="5C2B298B" w14:textId="72CFB198" w:rsidR="005E00A2" w:rsidRPr="005E00A2" w:rsidRDefault="00786468" w:rsidP="005E00A2">
      <w:pPr>
        <w:ind w:firstLine="708"/>
        <w:jc w:val="both"/>
        <w:rPr>
          <w:rFonts w:ascii="Times New Roman" w:hAnsi="Times New Roman" w:cs="Times New Roman"/>
          <w:u w:val="single"/>
        </w:rPr>
      </w:pPr>
      <w:r w:rsidRPr="00C37C04">
        <w:rPr>
          <w:rFonts w:ascii="Times New Roman" w:hAnsi="Times New Roman" w:cs="Times New Roman"/>
        </w:rPr>
        <w:t xml:space="preserve">Člankom </w:t>
      </w:r>
      <w:r w:rsidR="00BA1109" w:rsidRPr="00C37C04">
        <w:rPr>
          <w:rFonts w:ascii="Times New Roman" w:hAnsi="Times New Roman" w:cs="Times New Roman"/>
        </w:rPr>
        <w:t>2</w:t>
      </w:r>
      <w:r w:rsidRPr="00C37C04">
        <w:rPr>
          <w:rFonts w:ascii="Times New Roman" w:hAnsi="Times New Roman" w:cs="Times New Roman"/>
        </w:rPr>
        <w:t xml:space="preserve">0. Zakona o izmjenama i dopuni Zakona o lokalnim porezima („Narodne novine“ broj </w:t>
      </w:r>
      <w:r w:rsidR="00BA1109" w:rsidRPr="00C37C04">
        <w:rPr>
          <w:rFonts w:ascii="Times New Roman" w:hAnsi="Times New Roman" w:cs="Times New Roman"/>
        </w:rPr>
        <w:t>152/24</w:t>
      </w:r>
      <w:r w:rsidRPr="00C37C04">
        <w:rPr>
          <w:rFonts w:ascii="Times New Roman" w:hAnsi="Times New Roman" w:cs="Times New Roman"/>
        </w:rPr>
        <w:t>) propisan</w:t>
      </w:r>
      <w:r w:rsidR="00BA1109" w:rsidRPr="00C37C04">
        <w:rPr>
          <w:rFonts w:ascii="Times New Roman" w:hAnsi="Times New Roman" w:cs="Times New Roman"/>
        </w:rPr>
        <w:t>a je dužnost jedinica lokalne samouprave uvođenja poreza na nekretnine. Porez na nekretnine plaća se godišnje od 0,60 do 8,00 eura/m² korisne površine nekretnine, određene propisom kojim se uređuju uvjeti i mjerila za izračun zaštićene najamnine.</w:t>
      </w:r>
      <w:r w:rsidR="00BA1109" w:rsidRPr="00C37C04">
        <w:rPr>
          <w:rFonts w:ascii="Times New Roman" w:eastAsia="Times New Roman" w:hAnsi="Times New Roman" w:cs="Times New Roman"/>
          <w:color w:val="231F20"/>
          <w:lang w:bidi="ar-SA"/>
        </w:rPr>
        <w:t xml:space="preserve"> </w:t>
      </w:r>
      <w:r w:rsidR="00BA1109" w:rsidRPr="00C37C04">
        <w:rPr>
          <w:rFonts w:ascii="Times New Roman" w:eastAsia="Times New Roman" w:hAnsi="Times New Roman" w:cs="Times New Roman"/>
          <w:color w:val="auto"/>
        </w:rPr>
        <w:t>Visinu poreza na nekretnine u granicama određenim stavkom 1. ovoga članka predstavničko tijelo jedinice lokalne samouprave propisuje svojom odlukom.</w:t>
      </w:r>
      <w:r w:rsidR="00BA1109" w:rsidRPr="00C37C04">
        <w:rPr>
          <w:rFonts w:ascii="Times New Roman" w:hAnsi="Times New Roman" w:cs="Times New Roman"/>
        </w:rPr>
        <w:t xml:space="preserve"> </w:t>
      </w:r>
      <w:r w:rsidR="00BA1109" w:rsidRPr="005E00A2">
        <w:rPr>
          <w:rFonts w:ascii="Times New Roman" w:eastAsia="Times New Roman" w:hAnsi="Times New Roman" w:cs="Times New Roman"/>
          <w:color w:val="auto"/>
          <w:u w:val="single"/>
        </w:rPr>
        <w:t>Ako predstavničko tijelo jedinice lokalne samouprave svojom odlukom ne propiše visinu poreza na nekretnine, porez se određuje u iznosu od 0,60 eura/m² korisne površine nekretnina.</w:t>
      </w:r>
      <w:r w:rsidR="00BA1109" w:rsidRPr="00C37C04">
        <w:rPr>
          <w:rFonts w:ascii="Times New Roman" w:hAnsi="Times New Roman" w:cs="Times New Roman"/>
        </w:rPr>
        <w:t xml:space="preserve"> </w:t>
      </w:r>
      <w:r w:rsidR="005E00A2" w:rsidRPr="005E00A2">
        <w:rPr>
          <w:rFonts w:ascii="Times New Roman" w:hAnsi="Times New Roman" w:cs="Times New Roman"/>
        </w:rPr>
        <w:t xml:space="preserve">Odluku </w:t>
      </w:r>
      <w:r w:rsidR="005E00A2">
        <w:rPr>
          <w:rFonts w:ascii="Times New Roman" w:hAnsi="Times New Roman" w:cs="Times New Roman"/>
        </w:rPr>
        <w:t>su</w:t>
      </w:r>
      <w:r w:rsidR="005E00A2" w:rsidRPr="005E00A2">
        <w:rPr>
          <w:rFonts w:ascii="Times New Roman" w:hAnsi="Times New Roman" w:cs="Times New Roman"/>
        </w:rPr>
        <w:t xml:space="preserve"> jedinice lokalne samouprave dužne su uskladiti s odredbama Zakona te je dostaviti Poreznoj upravi najkasnije do 28. veljače 2025. za primjenu tijekom 2025. godine.</w:t>
      </w:r>
      <w:r w:rsidR="005E00A2">
        <w:rPr>
          <w:rFonts w:ascii="Times New Roman" w:hAnsi="Times New Roman" w:cs="Times New Roman"/>
        </w:rPr>
        <w:t xml:space="preserve"> </w:t>
      </w:r>
      <w:r w:rsidR="005E00A2" w:rsidRPr="005E00A2">
        <w:rPr>
          <w:rFonts w:ascii="Times New Roman" w:hAnsi="Times New Roman" w:cs="Times New Roman"/>
          <w:u w:val="single"/>
        </w:rPr>
        <w:t>Za jedinice lokalne samouprave koje su svojim odlukama propisale visinu poreza na kuće za odmor primjenjivu u 2024. godini, a do 28. veljače 2025. godine ne usklade svoje odluke, za potrebe utvrđivanja i naplate poreza na nekretnine smatrat će se da je donesena odluka o visini poreza na nekretnine, a u visini poreza na kuće za odmor utvrđenom prema tim odlukama.</w:t>
      </w:r>
    </w:p>
    <w:p w14:paraId="19BC182B" w14:textId="77777777" w:rsidR="00C37C04" w:rsidRPr="00C37C04" w:rsidRDefault="00BA1109" w:rsidP="00C37C04">
      <w:pPr>
        <w:ind w:firstLine="708"/>
        <w:jc w:val="both"/>
        <w:rPr>
          <w:rFonts w:ascii="Times New Roman" w:hAnsi="Times New Roman" w:cs="Times New Roman"/>
        </w:rPr>
      </w:pPr>
      <w:r w:rsidRPr="00C37C04">
        <w:rPr>
          <w:rFonts w:ascii="Times New Roman" w:hAnsi="Times New Roman" w:cs="Times New Roman"/>
        </w:rPr>
        <w:t xml:space="preserve">Porezna uprava nadležno je porezno tijelo za utvrđivanje i naplatu poreza na nekretnine. Jedinica lokalne samouprave može propisati visinu poreza na nekretnine ovisno o mjestu, ulici, naselju ili zoni gdje se nekretnina nalazi. </w:t>
      </w:r>
    </w:p>
    <w:p w14:paraId="0A6EE4F3" w14:textId="77777777" w:rsidR="00C37C04" w:rsidRPr="00C37C04" w:rsidRDefault="00BA1109" w:rsidP="00C37C04">
      <w:pPr>
        <w:ind w:firstLine="708"/>
        <w:jc w:val="both"/>
        <w:rPr>
          <w:rFonts w:ascii="Times New Roman" w:hAnsi="Times New Roman" w:cs="Times New Roman"/>
        </w:rPr>
      </w:pPr>
      <w:r w:rsidRPr="00770EB2">
        <w:rPr>
          <w:rFonts w:ascii="Times New Roman" w:hAnsi="Times New Roman" w:cs="Times New Roman"/>
        </w:rPr>
        <w:t>Jedinica lokalne samouprave može propisati da će se visina poreza utvrđena stavkom 5. ovoga članka uvećati ovisno o drugim kriterijima koji utječu na vrijednost nekretnine kao što je starost nekretnine i prisutnost sadržaja koji povećavaju vrijednost nekretnine</w:t>
      </w:r>
      <w:r w:rsidR="005E3F90" w:rsidRPr="00770EB2">
        <w:rPr>
          <w:rFonts w:ascii="Times New Roman" w:hAnsi="Times New Roman" w:cs="Times New Roman"/>
        </w:rPr>
        <w:t xml:space="preserve"> te oslobođenje od poreza na nekretnine socijalno ugroženih građana.</w:t>
      </w:r>
    </w:p>
    <w:p w14:paraId="4B0A4035" w14:textId="444E49B8" w:rsidR="00BA1109" w:rsidRPr="00C37C04" w:rsidRDefault="00BA1109" w:rsidP="00C37C04">
      <w:pPr>
        <w:ind w:firstLine="708"/>
        <w:jc w:val="both"/>
        <w:rPr>
          <w:rFonts w:ascii="Times New Roman" w:hAnsi="Times New Roman" w:cs="Times New Roman"/>
        </w:rPr>
      </w:pPr>
      <w:r w:rsidRPr="00C37C04">
        <w:rPr>
          <w:rFonts w:ascii="Times New Roman" w:hAnsi="Times New Roman" w:cs="Times New Roman"/>
        </w:rPr>
        <w:t>Navedenim izmjenama propisan</w:t>
      </w:r>
      <w:r w:rsidR="005E3F90" w:rsidRPr="00C37C04">
        <w:rPr>
          <w:rFonts w:ascii="Times New Roman" w:hAnsi="Times New Roman" w:cs="Times New Roman"/>
        </w:rPr>
        <w:t>o je što se smatra nekretninom, kada se porez na nekretnine ne plaća i druge relevantne odredbe za utvrđivanje poreza na nekretnine.</w:t>
      </w:r>
    </w:p>
    <w:p w14:paraId="22BE148A" w14:textId="77777777" w:rsidR="005E3F90" w:rsidRPr="00C37C04" w:rsidRDefault="005E3F90" w:rsidP="005E3F90">
      <w:pPr>
        <w:pStyle w:val="box474975"/>
        <w:spacing w:before="0" w:beforeAutospacing="0" w:after="0" w:afterAutospacing="0"/>
        <w:ind w:firstLine="708"/>
        <w:jc w:val="both"/>
        <w:rPr>
          <w:lang w:bidi="hr-HR"/>
        </w:rPr>
      </w:pPr>
      <w:r w:rsidRPr="00C37C04">
        <w:rPr>
          <w:lang w:bidi="hr-HR"/>
        </w:rPr>
        <w:t>Porez na nekretnine lokalni je porez čiji se prihod dijeli:</w:t>
      </w:r>
    </w:p>
    <w:p w14:paraId="3D8513C3" w14:textId="7F98C4AD" w:rsidR="005E3F90" w:rsidRPr="00C37C04" w:rsidRDefault="005E3F90" w:rsidP="005E3F90">
      <w:pPr>
        <w:pStyle w:val="box474975"/>
        <w:numPr>
          <w:ilvl w:val="0"/>
          <w:numId w:val="6"/>
        </w:numPr>
        <w:spacing w:before="0" w:beforeAutospacing="0" w:after="0" w:afterAutospacing="0"/>
        <w:ind w:left="360"/>
        <w:jc w:val="both"/>
        <w:rPr>
          <w:lang w:bidi="hr-HR"/>
        </w:rPr>
      </w:pPr>
      <w:r w:rsidRPr="00C37C04">
        <w:rPr>
          <w:lang w:bidi="hr-HR"/>
        </w:rPr>
        <w:t>80 % udio jedinice lokalne samouprave na čijem se području nekretnina nalazi</w:t>
      </w:r>
    </w:p>
    <w:p w14:paraId="355407EB" w14:textId="0D562852" w:rsidR="005E3F90" w:rsidRPr="00C37C04" w:rsidRDefault="005E3F90" w:rsidP="005E3F90">
      <w:pPr>
        <w:pStyle w:val="box474975"/>
        <w:numPr>
          <w:ilvl w:val="0"/>
          <w:numId w:val="6"/>
        </w:numPr>
        <w:spacing w:before="0" w:beforeAutospacing="0" w:after="0" w:afterAutospacing="0"/>
        <w:ind w:left="360"/>
        <w:jc w:val="both"/>
        <w:rPr>
          <w:lang w:bidi="hr-HR"/>
        </w:rPr>
      </w:pPr>
      <w:r w:rsidRPr="00C37C04">
        <w:rPr>
          <w:lang w:bidi="hr-HR"/>
        </w:rPr>
        <w:t>20 % udio jedinice područne (regionalne) samouprave na čijem se području nekretnina nalazi.</w:t>
      </w:r>
    </w:p>
    <w:p w14:paraId="2E47326C" w14:textId="77777777" w:rsidR="005E3F90" w:rsidRPr="00C37C04" w:rsidRDefault="005E3F90" w:rsidP="005E3F90">
      <w:pPr>
        <w:pStyle w:val="box474975"/>
        <w:spacing w:before="0" w:beforeAutospacing="0" w:after="0" w:afterAutospacing="0"/>
        <w:jc w:val="both"/>
        <w:rPr>
          <w:lang w:bidi="hr-HR"/>
        </w:rPr>
      </w:pPr>
    </w:p>
    <w:p w14:paraId="748EF66E" w14:textId="5C6E16B9" w:rsidR="005E3F90" w:rsidRPr="00C37C04" w:rsidRDefault="005E3F90" w:rsidP="005E3F90">
      <w:pPr>
        <w:pStyle w:val="box474975"/>
        <w:spacing w:before="0" w:beforeAutospacing="0" w:after="0" w:afterAutospacing="0"/>
        <w:jc w:val="both"/>
        <w:rPr>
          <w:lang w:bidi="hr-HR"/>
        </w:rPr>
      </w:pPr>
      <w:r w:rsidRPr="00C37C04">
        <w:rPr>
          <w:lang w:bidi="hr-HR"/>
        </w:rPr>
        <w:t>Slijedom navedenog, predložena je navedena odluka.</w:t>
      </w:r>
    </w:p>
    <w:p w14:paraId="695BF746" w14:textId="634E1CA0" w:rsidR="00786468" w:rsidRDefault="00786468" w:rsidP="00786468">
      <w:pPr>
        <w:pStyle w:val="box474975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color w:val="231F20"/>
        </w:rPr>
      </w:pPr>
    </w:p>
    <w:p w14:paraId="254475BA" w14:textId="77777777" w:rsidR="00786468" w:rsidRPr="0090497E" w:rsidRDefault="00786468" w:rsidP="00786468">
      <w:pPr>
        <w:ind w:firstLine="708"/>
        <w:jc w:val="both"/>
        <w:rPr>
          <w:rFonts w:ascii="Times New Roman" w:hAnsi="Times New Roman" w:cs="Times New Roman"/>
        </w:rPr>
      </w:pPr>
      <w:r w:rsidRPr="0090497E">
        <w:rPr>
          <w:rFonts w:ascii="Times New Roman" w:hAnsi="Times New Roman" w:cs="Times New Roman"/>
        </w:rPr>
        <w:tab/>
      </w:r>
      <w:r w:rsidRPr="0090497E">
        <w:rPr>
          <w:rFonts w:ascii="Times New Roman" w:hAnsi="Times New Roman" w:cs="Times New Roman"/>
        </w:rPr>
        <w:tab/>
      </w:r>
      <w:r w:rsidRPr="0090497E">
        <w:rPr>
          <w:rFonts w:ascii="Times New Roman" w:hAnsi="Times New Roman" w:cs="Times New Roman"/>
        </w:rPr>
        <w:tab/>
      </w:r>
      <w:r w:rsidRPr="0090497E">
        <w:rPr>
          <w:rFonts w:ascii="Times New Roman" w:hAnsi="Times New Roman" w:cs="Times New Roman"/>
        </w:rPr>
        <w:tab/>
      </w:r>
      <w:r w:rsidRPr="0090497E">
        <w:rPr>
          <w:rFonts w:ascii="Times New Roman" w:hAnsi="Times New Roman" w:cs="Times New Roman"/>
        </w:rPr>
        <w:tab/>
      </w:r>
      <w:r w:rsidRPr="0090497E">
        <w:rPr>
          <w:rFonts w:ascii="Times New Roman" w:hAnsi="Times New Roman" w:cs="Times New Roman"/>
        </w:rPr>
        <w:tab/>
      </w:r>
      <w:r w:rsidRPr="0090497E">
        <w:rPr>
          <w:rFonts w:ascii="Times New Roman" w:hAnsi="Times New Roman" w:cs="Times New Roman"/>
        </w:rPr>
        <w:tab/>
      </w:r>
    </w:p>
    <w:p w14:paraId="50BA4F45" w14:textId="77777777" w:rsidR="00786468" w:rsidRPr="00786468" w:rsidRDefault="00786468" w:rsidP="00786468">
      <w:pPr>
        <w:pStyle w:val="Tijeloteksta"/>
        <w:spacing w:after="0"/>
        <w:jc w:val="center"/>
        <w:rPr>
          <w:b/>
          <w:bCs/>
          <w:sz w:val="24"/>
          <w:szCs w:val="24"/>
        </w:rPr>
      </w:pPr>
    </w:p>
    <w:sectPr w:rsidR="00786468" w:rsidRPr="00786468" w:rsidSect="00BD6FB2">
      <w:headerReference w:type="default" r:id="rId8"/>
      <w:pgSz w:w="11900" w:h="16840"/>
      <w:pgMar w:top="1470" w:right="1384" w:bottom="1403" w:left="1362" w:header="0" w:footer="10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E92D9" w14:textId="77777777" w:rsidR="00D05074" w:rsidRDefault="00D05074">
      <w:r>
        <w:separator/>
      </w:r>
    </w:p>
  </w:endnote>
  <w:endnote w:type="continuationSeparator" w:id="0">
    <w:p w14:paraId="2ADE135F" w14:textId="77777777" w:rsidR="00D05074" w:rsidRDefault="00D0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D2FFF" w14:textId="77777777" w:rsidR="00D05074" w:rsidRDefault="00D05074"/>
  </w:footnote>
  <w:footnote w:type="continuationSeparator" w:id="0">
    <w:p w14:paraId="3C391776" w14:textId="77777777" w:rsidR="00D05074" w:rsidRDefault="00D050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0E841" w14:textId="138F3021" w:rsidR="005640D3" w:rsidRDefault="00BD6FB2">
    <w:pPr>
      <w:spacing w:line="1" w:lineRule="exact"/>
    </w:pPr>
    <w:proofErr w:type="spellStart"/>
    <w:r>
      <w:t>NaNa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34D2F"/>
    <w:multiLevelType w:val="hybridMultilevel"/>
    <w:tmpl w:val="92C045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55B21"/>
    <w:multiLevelType w:val="hybridMultilevel"/>
    <w:tmpl w:val="B66CED9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2C75834"/>
    <w:multiLevelType w:val="multilevel"/>
    <w:tmpl w:val="3AF4F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FD0595"/>
    <w:multiLevelType w:val="hybridMultilevel"/>
    <w:tmpl w:val="C78CF1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C3B50"/>
    <w:multiLevelType w:val="multilevel"/>
    <w:tmpl w:val="77D470E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A944C3"/>
    <w:multiLevelType w:val="multilevel"/>
    <w:tmpl w:val="6372995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85517805">
    <w:abstractNumId w:val="5"/>
  </w:num>
  <w:num w:numId="2" w16cid:durableId="209147998">
    <w:abstractNumId w:val="2"/>
  </w:num>
  <w:num w:numId="3" w16cid:durableId="890269223">
    <w:abstractNumId w:val="4"/>
  </w:num>
  <w:num w:numId="4" w16cid:durableId="818612667">
    <w:abstractNumId w:val="0"/>
  </w:num>
  <w:num w:numId="5" w16cid:durableId="1233466864">
    <w:abstractNumId w:val="3"/>
  </w:num>
  <w:num w:numId="6" w16cid:durableId="744378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0D3"/>
    <w:rsid w:val="00011567"/>
    <w:rsid w:val="000211C2"/>
    <w:rsid w:val="00081272"/>
    <w:rsid w:val="000C0B12"/>
    <w:rsid w:val="0015698F"/>
    <w:rsid w:val="001938DB"/>
    <w:rsid w:val="001A534E"/>
    <w:rsid w:val="001E4F92"/>
    <w:rsid w:val="001F7736"/>
    <w:rsid w:val="00276F27"/>
    <w:rsid w:val="002F2637"/>
    <w:rsid w:val="0032447D"/>
    <w:rsid w:val="00373A2D"/>
    <w:rsid w:val="003804D8"/>
    <w:rsid w:val="003B7DAA"/>
    <w:rsid w:val="00414F35"/>
    <w:rsid w:val="00427C80"/>
    <w:rsid w:val="004548B3"/>
    <w:rsid w:val="004A6103"/>
    <w:rsid w:val="004D004B"/>
    <w:rsid w:val="005500FF"/>
    <w:rsid w:val="005640D3"/>
    <w:rsid w:val="005E00A2"/>
    <w:rsid w:val="005E3F90"/>
    <w:rsid w:val="00646D2D"/>
    <w:rsid w:val="00737D67"/>
    <w:rsid w:val="00770EB2"/>
    <w:rsid w:val="00786468"/>
    <w:rsid w:val="007C76FB"/>
    <w:rsid w:val="00800773"/>
    <w:rsid w:val="00814956"/>
    <w:rsid w:val="008223AB"/>
    <w:rsid w:val="00834065"/>
    <w:rsid w:val="00860E0D"/>
    <w:rsid w:val="008C1616"/>
    <w:rsid w:val="00902540"/>
    <w:rsid w:val="009367CE"/>
    <w:rsid w:val="009612BA"/>
    <w:rsid w:val="009A2353"/>
    <w:rsid w:val="009C4664"/>
    <w:rsid w:val="00A7734E"/>
    <w:rsid w:val="00A97975"/>
    <w:rsid w:val="00AA0209"/>
    <w:rsid w:val="00B04A78"/>
    <w:rsid w:val="00B657BB"/>
    <w:rsid w:val="00B97E23"/>
    <w:rsid w:val="00BA1109"/>
    <w:rsid w:val="00BB7892"/>
    <w:rsid w:val="00BD6FB2"/>
    <w:rsid w:val="00C37C04"/>
    <w:rsid w:val="00C64AB0"/>
    <w:rsid w:val="00C70D7A"/>
    <w:rsid w:val="00C77DA7"/>
    <w:rsid w:val="00CA1F75"/>
    <w:rsid w:val="00D05074"/>
    <w:rsid w:val="00D24DB0"/>
    <w:rsid w:val="00D914C4"/>
    <w:rsid w:val="00DB7B64"/>
    <w:rsid w:val="00E409F5"/>
    <w:rsid w:val="00EE5EE2"/>
    <w:rsid w:val="00F06DA1"/>
    <w:rsid w:val="00F22688"/>
    <w:rsid w:val="00F673C8"/>
    <w:rsid w:val="00FA2B3C"/>
    <w:rsid w:val="00FC70B0"/>
    <w:rsid w:val="00FE6D17"/>
    <w:rsid w:val="00FE7AEC"/>
    <w:rsid w:val="00FF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5C6ED"/>
  <w15:docId w15:val="{F402F280-073C-4A8A-8CA2-76B653D9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basedOn w:val="Zadanifontodlomka"/>
    <w:link w:val="Tijelotekst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Zadanifontodlomka"/>
    <w:link w:val="Bodytext30"/>
    <w:rPr>
      <w:rFonts w:ascii="Times New Roman" w:eastAsia="Times New Roman" w:hAnsi="Times New Roman" w:cs="Times New Roman"/>
      <w:b/>
      <w:bCs/>
      <w:i/>
      <w:iCs/>
      <w:smallCaps w:val="0"/>
      <w:strike w:val="0"/>
      <w:color w:val="777171"/>
      <w:sz w:val="40"/>
      <w:szCs w:val="40"/>
      <w:u w:val="none"/>
    </w:rPr>
  </w:style>
  <w:style w:type="character" w:customStyle="1" w:styleId="Headerorfooter2">
    <w:name w:val="Header or footer (2)_"/>
    <w:basedOn w:val="Zadanifontodlomka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Zadanifontodlomka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Zadanifontodlomka"/>
    <w:link w:val="Bodytext2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paragraph" w:styleId="Tijeloteksta">
    <w:name w:val="Body Text"/>
    <w:basedOn w:val="Normal"/>
    <w:link w:val="TijelotekstaChar"/>
    <w:qFormat/>
    <w:pPr>
      <w:spacing w:after="26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Bodytext30">
    <w:name w:val="Body text (3)"/>
    <w:basedOn w:val="Normal"/>
    <w:link w:val="Bodytext3"/>
    <w:pPr>
      <w:spacing w:after="1100"/>
      <w:jc w:val="center"/>
    </w:pPr>
    <w:rPr>
      <w:rFonts w:ascii="Times New Roman" w:eastAsia="Times New Roman" w:hAnsi="Times New Roman" w:cs="Times New Roman"/>
      <w:b/>
      <w:bCs/>
      <w:i/>
      <w:iCs/>
      <w:color w:val="777171"/>
      <w:sz w:val="40"/>
      <w:szCs w:val="40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al"/>
    <w:link w:val="Heading1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Normal"/>
    <w:link w:val="Bodytext2"/>
    <w:pPr>
      <w:spacing w:after="400" w:line="254" w:lineRule="auto"/>
    </w:pPr>
    <w:rPr>
      <w:rFonts w:ascii="Calibri" w:eastAsia="Calibri" w:hAnsi="Calibri" w:cs="Calibri"/>
      <w:i/>
      <w:iCs/>
      <w:sz w:val="22"/>
      <w:szCs w:val="22"/>
    </w:rPr>
  </w:style>
  <w:style w:type="paragraph" w:styleId="Zaglavlje">
    <w:name w:val="header"/>
    <w:basedOn w:val="Normal"/>
    <w:link w:val="ZaglavljeChar"/>
    <w:uiPriority w:val="99"/>
    <w:unhideWhenUsed/>
    <w:rsid w:val="00DB7B6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B7B64"/>
    <w:rPr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DB7B6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B7B64"/>
    <w:rPr>
      <w:color w:val="000000"/>
    </w:rPr>
  </w:style>
  <w:style w:type="character" w:styleId="Referencakomentara">
    <w:name w:val="annotation reference"/>
    <w:basedOn w:val="Zadanifontodlomka"/>
    <w:uiPriority w:val="99"/>
    <w:semiHidden/>
    <w:unhideWhenUsed/>
    <w:rsid w:val="00F673C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673C8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673C8"/>
    <w:rPr>
      <w:color w:val="000000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673C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673C8"/>
    <w:rPr>
      <w:b/>
      <w:bCs/>
      <w:color w:val="000000"/>
      <w:sz w:val="20"/>
      <w:szCs w:val="20"/>
    </w:rPr>
  </w:style>
  <w:style w:type="paragraph" w:customStyle="1" w:styleId="box474975">
    <w:name w:val="box_474975"/>
    <w:basedOn w:val="Normal"/>
    <w:rsid w:val="0078646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Odlomakpopisa">
    <w:name w:val="List Paragraph"/>
    <w:basedOn w:val="Normal"/>
    <w:uiPriority w:val="34"/>
    <w:qFormat/>
    <w:rsid w:val="0090254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34515-39ED-4134-93F5-79E70749E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848</Words>
  <Characters>4834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Krizmanić</dc:creator>
  <cp:keywords/>
  <cp:lastModifiedBy>andr andrije</cp:lastModifiedBy>
  <cp:revision>10</cp:revision>
  <cp:lastPrinted>2024-01-05T11:14:00Z</cp:lastPrinted>
  <dcterms:created xsi:type="dcterms:W3CDTF">2025-01-09T13:53:00Z</dcterms:created>
  <dcterms:modified xsi:type="dcterms:W3CDTF">2025-01-14T11:41:00Z</dcterms:modified>
</cp:coreProperties>
</file>